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/>
          <w:bCs/>
          <w:color w:val="auto"/>
          <w:szCs w:val="24"/>
        </w:rPr>
      </w:pPr>
      <w:r w:rsidRPr="003A6D5F">
        <w:rPr>
          <w:b/>
          <w:bCs/>
          <w:color w:val="auto"/>
          <w:szCs w:val="24"/>
        </w:rPr>
        <w:t>УТВЕРЖДАЮ:</w:t>
      </w: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/>
          <w:bCs/>
          <w:color w:val="auto"/>
          <w:szCs w:val="24"/>
        </w:rPr>
      </w:pP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3A6D5F">
        <w:rPr>
          <w:bCs/>
          <w:color w:val="auto"/>
          <w:szCs w:val="24"/>
        </w:rPr>
        <w:t>Генеральный директор</w:t>
      </w: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3A6D5F">
        <w:rPr>
          <w:bCs/>
          <w:color w:val="auto"/>
          <w:szCs w:val="24"/>
        </w:rPr>
        <w:t xml:space="preserve">Астраханский фонд поддержки </w:t>
      </w: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3A6D5F">
        <w:rPr>
          <w:bCs/>
          <w:color w:val="auto"/>
          <w:szCs w:val="24"/>
        </w:rPr>
        <w:t xml:space="preserve">малого и среднего предпринимательства </w:t>
      </w: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3A6D5F">
        <w:rPr>
          <w:bCs/>
          <w:color w:val="auto"/>
          <w:szCs w:val="24"/>
        </w:rPr>
        <w:t xml:space="preserve">(микрокредитная компания) </w:t>
      </w: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</w:p>
    <w:p w:rsidR="006270EF" w:rsidRPr="003A6D5F" w:rsidRDefault="006270EF" w:rsidP="003A6D5F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color w:val="auto"/>
          <w:szCs w:val="24"/>
        </w:rPr>
      </w:pPr>
      <w:r w:rsidRPr="003A6D5F">
        <w:rPr>
          <w:bCs/>
          <w:color w:val="auto"/>
          <w:szCs w:val="24"/>
        </w:rPr>
        <w:t>__________/И.Н. Азарова</w:t>
      </w:r>
      <w:bookmarkStart w:id="0" w:name="_GoBack"/>
      <w:bookmarkEnd w:id="0"/>
    </w:p>
    <w:p w:rsidR="006270EF" w:rsidRPr="003A6D5F" w:rsidRDefault="006270EF" w:rsidP="003A6D5F">
      <w:pPr>
        <w:spacing w:after="0" w:line="240" w:lineRule="auto"/>
        <w:ind w:left="14" w:right="-426" w:firstLine="709"/>
        <w:jc w:val="center"/>
        <w:rPr>
          <w:b/>
          <w:szCs w:val="24"/>
        </w:rPr>
      </w:pPr>
    </w:p>
    <w:p w:rsidR="003A6D5F" w:rsidRPr="003A6D5F" w:rsidRDefault="003A6D5F" w:rsidP="003A6D5F">
      <w:pPr>
        <w:spacing w:after="0" w:line="240" w:lineRule="auto"/>
        <w:ind w:left="-709" w:right="-426" w:firstLine="0"/>
        <w:jc w:val="center"/>
        <w:rPr>
          <w:b/>
          <w:szCs w:val="24"/>
        </w:rPr>
      </w:pPr>
    </w:p>
    <w:p w:rsidR="00435608" w:rsidRPr="003A6D5F" w:rsidRDefault="001007FA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 xml:space="preserve">ТЕХНИЧЕСКОЕ ЗАДАНИЕ НА </w:t>
      </w:r>
      <w:r w:rsidR="00BA0951" w:rsidRPr="003A6D5F">
        <w:rPr>
          <w:b/>
          <w:szCs w:val="24"/>
        </w:rPr>
        <w:t>ПРОВЕДЕНИЕ ОНЛАЙН</w:t>
      </w:r>
      <w:r w:rsidR="00AF01E3" w:rsidRPr="003A6D5F">
        <w:rPr>
          <w:b/>
          <w:szCs w:val="24"/>
        </w:rPr>
        <w:t>-ВЕБИНАРА НА ТЕМУ</w:t>
      </w:r>
      <w:r w:rsidR="00046F25" w:rsidRPr="003A6D5F">
        <w:rPr>
          <w:b/>
          <w:szCs w:val="24"/>
        </w:rPr>
        <w:t>:</w:t>
      </w:r>
      <w:r w:rsidR="0080470E" w:rsidRPr="003A6D5F">
        <w:rPr>
          <w:b/>
          <w:szCs w:val="24"/>
        </w:rPr>
        <w:t xml:space="preserve"> </w:t>
      </w:r>
    </w:p>
    <w:p w:rsidR="001007FA" w:rsidRPr="003A6D5F" w:rsidRDefault="00435608" w:rsidP="003A6D5F">
      <w:pPr>
        <w:spacing w:after="0" w:line="240" w:lineRule="auto"/>
        <w:ind w:left="-709" w:right="0" w:firstLine="0"/>
        <w:jc w:val="center"/>
        <w:rPr>
          <w:b/>
          <w:szCs w:val="24"/>
        </w:rPr>
      </w:pPr>
      <w:r w:rsidRPr="003A6D5F">
        <w:rPr>
          <w:b/>
          <w:szCs w:val="24"/>
        </w:rPr>
        <w:t>«КАК ВЕСТИ ЭКСПОРТНУЮ ДЕЯТЕЛЬНОСТЬ В ПЕРИОД МИРОВОЙ ИЗОЛЯЦИИ»</w:t>
      </w:r>
    </w:p>
    <w:p w:rsidR="001007FA" w:rsidRPr="003A6D5F" w:rsidRDefault="001007FA" w:rsidP="003A6D5F">
      <w:pPr>
        <w:spacing w:after="0" w:line="240" w:lineRule="auto"/>
        <w:ind w:left="14" w:right="-426" w:firstLine="709"/>
        <w:jc w:val="right"/>
        <w:rPr>
          <w:szCs w:val="24"/>
        </w:rPr>
      </w:pPr>
    </w:p>
    <w:tbl>
      <w:tblPr>
        <w:tblStyle w:val="a3"/>
        <w:tblW w:w="10349" w:type="dxa"/>
        <w:tblInd w:w="-714" w:type="dxa"/>
        <w:tblLook w:val="04A0" w:firstRow="1" w:lastRow="0" w:firstColumn="1" w:lastColumn="0" w:noHBand="0" w:noVBand="1"/>
      </w:tblPr>
      <w:tblGrid>
        <w:gridCol w:w="2836"/>
        <w:gridCol w:w="7513"/>
      </w:tblGrid>
      <w:tr w:rsidR="001007FA" w:rsidRPr="003A6D5F" w:rsidTr="003A6D5F">
        <w:tc>
          <w:tcPr>
            <w:tcW w:w="2836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Заказчик</w:t>
            </w:r>
          </w:p>
        </w:tc>
        <w:tc>
          <w:tcPr>
            <w:tcW w:w="7513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3A6D5F">
              <w:rPr>
                <w:szCs w:val="24"/>
              </w:rPr>
              <w:t>микрокредитная</w:t>
            </w:r>
            <w:proofErr w:type="spellEnd"/>
            <w:r w:rsidRPr="003A6D5F">
              <w:rPr>
                <w:szCs w:val="24"/>
              </w:rPr>
              <w:t xml:space="preserve"> компания)</w:t>
            </w:r>
          </w:p>
        </w:tc>
      </w:tr>
      <w:tr w:rsidR="001007FA" w:rsidRPr="003A6D5F" w:rsidTr="003A6D5F">
        <w:tc>
          <w:tcPr>
            <w:tcW w:w="2836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Получатели услуги</w:t>
            </w:r>
          </w:p>
        </w:tc>
        <w:tc>
          <w:tcPr>
            <w:tcW w:w="7513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proofErr w:type="spellStart"/>
            <w:r w:rsidRPr="003A6D5F">
              <w:rPr>
                <w:szCs w:val="24"/>
              </w:rPr>
              <w:t>Экспортно</w:t>
            </w:r>
            <w:proofErr w:type="spellEnd"/>
            <w:r w:rsidRPr="003A6D5F">
              <w:rPr>
                <w:szCs w:val="24"/>
              </w:rPr>
              <w:t xml:space="preserve"> ориентированные субъекты </w:t>
            </w:r>
            <w:r w:rsidR="004930F1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области, а также действующие компании-экспортеры</w:t>
            </w:r>
          </w:p>
        </w:tc>
      </w:tr>
      <w:tr w:rsidR="001007FA" w:rsidRPr="003A6D5F" w:rsidTr="003A6D5F">
        <w:tc>
          <w:tcPr>
            <w:tcW w:w="2836" w:type="dxa"/>
          </w:tcPr>
          <w:p w:rsidR="001007FA" w:rsidRPr="003A6D5F" w:rsidRDefault="001007FA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Наименование услуги</w:t>
            </w:r>
          </w:p>
        </w:tc>
        <w:tc>
          <w:tcPr>
            <w:tcW w:w="7513" w:type="dxa"/>
          </w:tcPr>
          <w:p w:rsidR="001007FA" w:rsidRPr="003A6D5F" w:rsidRDefault="0080470E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Проведение </w:t>
            </w:r>
            <w:r w:rsidR="00530EF3" w:rsidRPr="003A6D5F">
              <w:rPr>
                <w:szCs w:val="24"/>
              </w:rPr>
              <w:t>онлайн-</w:t>
            </w:r>
            <w:proofErr w:type="spellStart"/>
            <w:r w:rsidR="00530EF3" w:rsidRPr="003A6D5F">
              <w:rPr>
                <w:szCs w:val="24"/>
              </w:rPr>
              <w:t>вебинара</w:t>
            </w:r>
            <w:proofErr w:type="spellEnd"/>
            <w:r w:rsidR="00530EF3" w:rsidRPr="003A6D5F">
              <w:rPr>
                <w:szCs w:val="24"/>
              </w:rPr>
              <w:t xml:space="preserve"> на тему «</w:t>
            </w:r>
            <w:r w:rsidR="00435608" w:rsidRPr="003A6D5F">
              <w:rPr>
                <w:szCs w:val="24"/>
              </w:rPr>
              <w:t>Как вести экспортную деятельность в период мировой изоляции»</w:t>
            </w:r>
          </w:p>
        </w:tc>
      </w:tr>
      <w:tr w:rsidR="005F2625" w:rsidRPr="003A6D5F" w:rsidTr="003A6D5F">
        <w:tc>
          <w:tcPr>
            <w:tcW w:w="2836" w:type="dxa"/>
          </w:tcPr>
          <w:p w:rsidR="005F2625" w:rsidRPr="003A6D5F" w:rsidRDefault="0080470E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Дата</w:t>
            </w:r>
            <w:r w:rsidR="004930F1" w:rsidRPr="003A6D5F">
              <w:rPr>
                <w:szCs w:val="24"/>
              </w:rPr>
              <w:t xml:space="preserve">, </w:t>
            </w:r>
            <w:r w:rsidRPr="003A6D5F">
              <w:rPr>
                <w:szCs w:val="24"/>
              </w:rPr>
              <w:t xml:space="preserve">место </w:t>
            </w:r>
            <w:r w:rsidR="004930F1" w:rsidRPr="003A6D5F">
              <w:rPr>
                <w:szCs w:val="24"/>
              </w:rPr>
              <w:t xml:space="preserve">и </w:t>
            </w:r>
            <w:r w:rsidR="003A6D5F" w:rsidRPr="003A6D5F">
              <w:rPr>
                <w:szCs w:val="24"/>
              </w:rPr>
              <w:t>длительность</w:t>
            </w:r>
            <w:r w:rsidR="004930F1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>проведения</w:t>
            </w:r>
            <w:r w:rsidR="004930F1" w:rsidRPr="003A6D5F">
              <w:rPr>
                <w:szCs w:val="24"/>
              </w:rPr>
              <w:t xml:space="preserve"> онлайн-</w:t>
            </w:r>
            <w:proofErr w:type="spellStart"/>
            <w:r w:rsidR="004930F1" w:rsidRPr="003A6D5F">
              <w:rPr>
                <w:szCs w:val="24"/>
              </w:rPr>
              <w:t>вебинара</w:t>
            </w:r>
            <w:proofErr w:type="spellEnd"/>
          </w:p>
        </w:tc>
        <w:tc>
          <w:tcPr>
            <w:tcW w:w="7513" w:type="dxa"/>
          </w:tcPr>
          <w:p w:rsidR="004753A5" w:rsidRPr="003A6D5F" w:rsidRDefault="00435608" w:rsidP="003A6D5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26</w:t>
            </w:r>
            <w:r w:rsidR="0080470E" w:rsidRPr="003A6D5F">
              <w:rPr>
                <w:szCs w:val="24"/>
              </w:rPr>
              <w:t>.0</w:t>
            </w:r>
            <w:r w:rsidR="005663A5" w:rsidRPr="003A6D5F">
              <w:rPr>
                <w:szCs w:val="24"/>
              </w:rPr>
              <w:t>2</w:t>
            </w:r>
            <w:r w:rsidR="0080470E" w:rsidRPr="003A6D5F">
              <w:rPr>
                <w:szCs w:val="24"/>
              </w:rPr>
              <w:t>.202</w:t>
            </w:r>
            <w:r w:rsidR="005663A5" w:rsidRPr="003A6D5F">
              <w:rPr>
                <w:szCs w:val="24"/>
              </w:rPr>
              <w:t>1</w:t>
            </w:r>
            <w:r w:rsidR="0080470E" w:rsidRPr="003A6D5F">
              <w:rPr>
                <w:szCs w:val="24"/>
              </w:rPr>
              <w:t xml:space="preserve"> г. </w:t>
            </w:r>
          </w:p>
          <w:p w:rsidR="005F2625" w:rsidRPr="003A6D5F" w:rsidRDefault="004753A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г. Астрахань (в </w:t>
            </w:r>
            <w:r w:rsidR="00153345" w:rsidRPr="003A6D5F">
              <w:rPr>
                <w:szCs w:val="24"/>
              </w:rPr>
              <w:t>онлайн</w:t>
            </w:r>
            <w:r w:rsidRPr="003A6D5F">
              <w:rPr>
                <w:szCs w:val="24"/>
              </w:rPr>
              <w:t xml:space="preserve"> формате</w:t>
            </w:r>
            <w:r w:rsidR="0080470E" w:rsidRPr="003A6D5F">
              <w:rPr>
                <w:szCs w:val="24"/>
              </w:rPr>
              <w:t>)</w:t>
            </w:r>
            <w:r w:rsidR="00CC5F8B" w:rsidRPr="003A6D5F">
              <w:rPr>
                <w:szCs w:val="24"/>
              </w:rPr>
              <w:t xml:space="preserve"> </w:t>
            </w:r>
          </w:p>
          <w:p w:rsidR="003A6D5F" w:rsidRPr="003A6D5F" w:rsidRDefault="003A6D5F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длительность – 2 часа</w:t>
            </w:r>
          </w:p>
        </w:tc>
      </w:tr>
      <w:tr w:rsidR="00530EF3" w:rsidRPr="003A6D5F" w:rsidTr="003A6D5F">
        <w:trPr>
          <w:trHeight w:val="3354"/>
        </w:trPr>
        <w:tc>
          <w:tcPr>
            <w:tcW w:w="2836" w:type="dxa"/>
          </w:tcPr>
          <w:p w:rsidR="00530EF3" w:rsidRPr="003A6D5F" w:rsidRDefault="00530EF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Прием</w:t>
            </w:r>
            <w:r w:rsidR="00046F25" w:rsidRPr="003A6D5F">
              <w:rPr>
                <w:szCs w:val="24"/>
              </w:rPr>
              <w:t xml:space="preserve"> коммерческих</w:t>
            </w:r>
            <w:r w:rsidRPr="003A6D5F">
              <w:rPr>
                <w:szCs w:val="24"/>
              </w:rPr>
              <w:t xml:space="preserve"> предложений</w:t>
            </w:r>
          </w:p>
        </w:tc>
        <w:tc>
          <w:tcPr>
            <w:tcW w:w="7513" w:type="dxa"/>
          </w:tcPr>
          <w:p w:rsidR="00046F25" w:rsidRPr="003A6D5F" w:rsidRDefault="00530EF3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Коммерческое предложение должно быть оформлено</w:t>
            </w:r>
            <w:r w:rsidR="00046F25" w:rsidRPr="003A6D5F">
              <w:rPr>
                <w:szCs w:val="24"/>
              </w:rPr>
              <w:t xml:space="preserve"> </w:t>
            </w:r>
            <w:r w:rsidR="0045415E" w:rsidRPr="003A6D5F">
              <w:rPr>
                <w:szCs w:val="24"/>
              </w:rPr>
              <w:t>на официальном бланке организации за подписью и печатью руководителя</w:t>
            </w:r>
            <w:r w:rsidR="00046F25" w:rsidRPr="003A6D5F">
              <w:rPr>
                <w:szCs w:val="24"/>
              </w:rPr>
              <w:t xml:space="preserve"> и содержать следующую информацию:</w:t>
            </w:r>
          </w:p>
          <w:p w:rsidR="00046F25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- фирменное наименование юридического лица/Ф.И.О. индивидуального предпринимателя, физического лица;</w:t>
            </w:r>
          </w:p>
          <w:p w:rsidR="00CB10BE" w:rsidRPr="003A6D5F" w:rsidRDefault="00046F2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- стоимость и объем оказываемых услуг, предусмотренных техническим заданием. </w:t>
            </w:r>
          </w:p>
          <w:p w:rsidR="00CB10BE" w:rsidRPr="003A6D5F" w:rsidRDefault="00CB10BE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- информация об опыте проведения информационно-консультационных или обучающих мероприятий (семинары, </w:t>
            </w:r>
            <w:proofErr w:type="spellStart"/>
            <w:r w:rsidR="0018392A" w:rsidRPr="003A6D5F">
              <w:rPr>
                <w:szCs w:val="24"/>
              </w:rPr>
              <w:t>вебинары</w:t>
            </w:r>
            <w:proofErr w:type="spellEnd"/>
            <w:r w:rsidR="0018392A" w:rsidRPr="003A6D5F">
              <w:rPr>
                <w:szCs w:val="24"/>
              </w:rPr>
              <w:t>) по теме</w:t>
            </w:r>
            <w:r w:rsidRPr="003A6D5F">
              <w:rPr>
                <w:szCs w:val="24"/>
              </w:rPr>
              <w:t xml:space="preserve"> мероприятия.</w:t>
            </w:r>
          </w:p>
          <w:p w:rsidR="00046F25" w:rsidRPr="003A6D5F" w:rsidRDefault="00046F25" w:rsidP="00F569CC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Прием коммерческих предложений от Исполнителей осуществляется в электронном виде на адрес эл. почты: </w:t>
            </w:r>
            <w:hyperlink r:id="rId5" w:history="1">
              <w:r w:rsidR="002553A8" w:rsidRPr="003A6D5F">
                <w:rPr>
                  <w:rStyle w:val="a7"/>
                  <w:szCs w:val="24"/>
                </w:rPr>
                <w:t>office@30fond.ru</w:t>
              </w:r>
            </w:hyperlink>
            <w:r w:rsidR="002553A8" w:rsidRPr="003A6D5F">
              <w:rPr>
                <w:szCs w:val="24"/>
              </w:rPr>
              <w:t xml:space="preserve"> </w:t>
            </w:r>
            <w:r w:rsidRPr="003A6D5F">
              <w:rPr>
                <w:szCs w:val="24"/>
              </w:rPr>
              <w:t xml:space="preserve">не позднее </w:t>
            </w:r>
            <w:r w:rsidR="002553A8" w:rsidRPr="003A6D5F">
              <w:rPr>
                <w:szCs w:val="24"/>
              </w:rPr>
              <w:t>1</w:t>
            </w:r>
            <w:r w:rsidRPr="003A6D5F">
              <w:rPr>
                <w:szCs w:val="24"/>
              </w:rPr>
              <w:t>9.0</w:t>
            </w:r>
            <w:r w:rsidR="00F569CC">
              <w:rPr>
                <w:szCs w:val="24"/>
              </w:rPr>
              <w:t>2</w:t>
            </w:r>
            <w:r w:rsidRPr="003A6D5F">
              <w:rPr>
                <w:szCs w:val="24"/>
              </w:rPr>
              <w:t>.2021 г.</w:t>
            </w:r>
          </w:p>
        </w:tc>
      </w:tr>
      <w:tr w:rsidR="00BA0951" w:rsidRPr="003A6D5F" w:rsidTr="003A6D5F">
        <w:tc>
          <w:tcPr>
            <w:tcW w:w="2836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Количество </w:t>
            </w:r>
            <w:r w:rsidR="00046F25" w:rsidRPr="003A6D5F">
              <w:rPr>
                <w:szCs w:val="24"/>
              </w:rPr>
              <w:t xml:space="preserve">участников </w:t>
            </w:r>
          </w:p>
        </w:tc>
        <w:tc>
          <w:tcPr>
            <w:tcW w:w="7513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 xml:space="preserve">Не менее 10 субъектов </w:t>
            </w:r>
            <w:r w:rsidR="00CC5F8B" w:rsidRPr="003A6D5F">
              <w:rPr>
                <w:szCs w:val="24"/>
              </w:rPr>
              <w:t>МСП</w:t>
            </w:r>
            <w:r w:rsidRPr="003A6D5F">
              <w:rPr>
                <w:szCs w:val="24"/>
              </w:rPr>
              <w:t xml:space="preserve"> Астраханской области</w:t>
            </w:r>
            <w:r w:rsidR="00E954B4" w:rsidRPr="003A6D5F">
              <w:rPr>
                <w:szCs w:val="24"/>
              </w:rPr>
              <w:t>.</w:t>
            </w:r>
          </w:p>
        </w:tc>
      </w:tr>
      <w:tr w:rsidR="001007FA" w:rsidRPr="003A6D5F" w:rsidTr="003A6D5F">
        <w:tc>
          <w:tcPr>
            <w:tcW w:w="2836" w:type="dxa"/>
          </w:tcPr>
          <w:p w:rsidR="001007FA" w:rsidRPr="003A6D5F" w:rsidRDefault="0080470E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 xml:space="preserve">Требования к содержанию </w:t>
            </w:r>
          </w:p>
        </w:tc>
        <w:tc>
          <w:tcPr>
            <w:tcW w:w="7513" w:type="dxa"/>
          </w:tcPr>
          <w:p w:rsidR="003A26BD" w:rsidRDefault="003A26BD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Онлайн-</w:t>
            </w:r>
            <w:proofErr w:type="spellStart"/>
            <w:r w:rsidRPr="003A6D5F">
              <w:rPr>
                <w:szCs w:val="24"/>
              </w:rPr>
              <w:t>вебинар</w:t>
            </w:r>
            <w:proofErr w:type="spellEnd"/>
            <w:r w:rsidRPr="003A6D5F">
              <w:rPr>
                <w:szCs w:val="24"/>
              </w:rPr>
              <w:t xml:space="preserve"> должен содержать информацию:</w:t>
            </w:r>
          </w:p>
          <w:p w:rsidR="00EF1D83" w:rsidRPr="00EF1D83" w:rsidRDefault="00EF1D83" w:rsidP="00EF1D8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о т</w:t>
            </w:r>
            <w:r w:rsidRPr="00EF1D83">
              <w:rPr>
                <w:szCs w:val="24"/>
              </w:rPr>
              <w:t>енденции развития экспорта субъектов МПС в России</w:t>
            </w:r>
            <w:r>
              <w:rPr>
                <w:szCs w:val="24"/>
              </w:rPr>
              <w:t>;</w:t>
            </w:r>
            <w:r w:rsidRPr="00EF1D83">
              <w:rPr>
                <w:szCs w:val="24"/>
              </w:rPr>
              <w:t xml:space="preserve"> </w:t>
            </w:r>
          </w:p>
          <w:p w:rsidR="00EF1D83" w:rsidRPr="00EF1D83" w:rsidRDefault="00EF1D83" w:rsidP="00EF1D8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об о</w:t>
            </w:r>
            <w:r w:rsidRPr="00EF1D83">
              <w:rPr>
                <w:szCs w:val="24"/>
              </w:rPr>
              <w:t>собенност</w:t>
            </w:r>
            <w:r>
              <w:rPr>
                <w:szCs w:val="24"/>
              </w:rPr>
              <w:t>ях</w:t>
            </w:r>
            <w:r w:rsidRPr="00EF1D83">
              <w:rPr>
                <w:szCs w:val="24"/>
              </w:rPr>
              <w:t xml:space="preserve"> экспортной деятельности в период пандемии</w:t>
            </w:r>
            <w:r>
              <w:rPr>
                <w:szCs w:val="24"/>
              </w:rPr>
              <w:t>;</w:t>
            </w:r>
          </w:p>
          <w:p w:rsidR="00EF1D83" w:rsidRPr="00EF1D83" w:rsidRDefault="00EF1D83" w:rsidP="00EF1D8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об и</w:t>
            </w:r>
            <w:r w:rsidRPr="00EF1D83">
              <w:rPr>
                <w:szCs w:val="24"/>
              </w:rPr>
              <w:t>зменения</w:t>
            </w:r>
            <w:r>
              <w:rPr>
                <w:szCs w:val="24"/>
              </w:rPr>
              <w:t>х в</w:t>
            </w:r>
            <w:r w:rsidRPr="00EF1D83">
              <w:rPr>
                <w:szCs w:val="24"/>
              </w:rPr>
              <w:t xml:space="preserve"> логистике</w:t>
            </w:r>
            <w:r>
              <w:rPr>
                <w:szCs w:val="24"/>
              </w:rPr>
              <w:t>;</w:t>
            </w:r>
          </w:p>
          <w:p w:rsidR="00EF1D83" w:rsidRDefault="00EF1D83" w:rsidP="00EF1D8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о н</w:t>
            </w:r>
            <w:r w:rsidRPr="00EF1D83">
              <w:rPr>
                <w:szCs w:val="24"/>
              </w:rPr>
              <w:t>овы</w:t>
            </w:r>
            <w:r>
              <w:rPr>
                <w:szCs w:val="24"/>
              </w:rPr>
              <w:t>х</w:t>
            </w:r>
            <w:r w:rsidRPr="00EF1D83">
              <w:rPr>
                <w:szCs w:val="24"/>
              </w:rPr>
              <w:t xml:space="preserve"> возможност</w:t>
            </w:r>
            <w:r>
              <w:rPr>
                <w:szCs w:val="24"/>
              </w:rPr>
              <w:t>ях</w:t>
            </w:r>
            <w:r w:rsidRPr="00EF1D83">
              <w:rPr>
                <w:szCs w:val="24"/>
              </w:rPr>
              <w:t xml:space="preserve"> в связи с изоляцией</w:t>
            </w:r>
            <w:r>
              <w:rPr>
                <w:szCs w:val="24"/>
              </w:rPr>
              <w:t>;</w:t>
            </w:r>
          </w:p>
          <w:p w:rsidR="00EF1D83" w:rsidRDefault="00EF1D83" w:rsidP="00EF1D8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о в</w:t>
            </w:r>
            <w:r w:rsidRPr="00EF1D83">
              <w:rPr>
                <w:szCs w:val="24"/>
              </w:rPr>
              <w:t>озможны</w:t>
            </w:r>
            <w:r>
              <w:rPr>
                <w:szCs w:val="24"/>
              </w:rPr>
              <w:t>х</w:t>
            </w:r>
            <w:r w:rsidRPr="00EF1D83">
              <w:rPr>
                <w:szCs w:val="24"/>
              </w:rPr>
              <w:t xml:space="preserve"> последствия</w:t>
            </w:r>
            <w:r>
              <w:rPr>
                <w:szCs w:val="24"/>
              </w:rPr>
              <w:t>х</w:t>
            </w:r>
            <w:r w:rsidRPr="00EF1D83">
              <w:rPr>
                <w:szCs w:val="24"/>
              </w:rPr>
              <w:t xml:space="preserve"> и изменения</w:t>
            </w:r>
            <w:r>
              <w:rPr>
                <w:szCs w:val="24"/>
              </w:rPr>
              <w:t>х</w:t>
            </w:r>
            <w:r w:rsidRPr="00EF1D83">
              <w:rPr>
                <w:szCs w:val="24"/>
              </w:rPr>
              <w:t xml:space="preserve"> для экспортеров после окончания карантинных мер</w:t>
            </w:r>
            <w:r>
              <w:rPr>
                <w:szCs w:val="24"/>
              </w:rPr>
              <w:t>;</w:t>
            </w:r>
          </w:p>
          <w:p w:rsidR="001007FA" w:rsidRPr="003A6D5F" w:rsidRDefault="00EF1D83" w:rsidP="00EF1D83">
            <w:pPr>
              <w:spacing w:after="0" w:line="240" w:lineRule="auto"/>
              <w:ind w:left="14" w:right="0" w:hanging="14"/>
              <w:rPr>
                <w:szCs w:val="24"/>
              </w:rPr>
            </w:pPr>
            <w:r>
              <w:rPr>
                <w:szCs w:val="24"/>
              </w:rPr>
              <w:t>- в</w:t>
            </w:r>
            <w:r w:rsidRPr="00EF1D83">
              <w:rPr>
                <w:szCs w:val="24"/>
              </w:rPr>
              <w:t>ыводы и рекомендации</w:t>
            </w:r>
            <w:r>
              <w:rPr>
                <w:szCs w:val="24"/>
              </w:rPr>
              <w:t>.</w:t>
            </w:r>
          </w:p>
        </w:tc>
      </w:tr>
      <w:tr w:rsidR="00BA0951" w:rsidRPr="003A6D5F" w:rsidTr="003A6D5F">
        <w:tc>
          <w:tcPr>
            <w:tcW w:w="2836" w:type="dxa"/>
          </w:tcPr>
          <w:p w:rsidR="00BA0951" w:rsidRPr="003A6D5F" w:rsidRDefault="00BA095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Требование к исполнителю</w:t>
            </w:r>
          </w:p>
        </w:tc>
        <w:tc>
          <w:tcPr>
            <w:tcW w:w="7513" w:type="dxa"/>
          </w:tcPr>
          <w:p w:rsidR="008757C1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1. </w:t>
            </w:r>
            <w:r w:rsidR="008757C1" w:rsidRPr="003A6D5F">
              <w:rPr>
                <w:szCs w:val="24"/>
              </w:rPr>
              <w:t xml:space="preserve">Наличие </w:t>
            </w:r>
            <w:r w:rsidR="0018392A" w:rsidRPr="003A6D5F">
              <w:rPr>
                <w:szCs w:val="24"/>
              </w:rPr>
              <w:t>п</w:t>
            </w:r>
            <w:r w:rsidR="008757C1" w:rsidRPr="003A6D5F">
              <w:rPr>
                <w:szCs w:val="24"/>
              </w:rPr>
              <w:t>рактического</w:t>
            </w:r>
            <w:r w:rsidR="0018392A" w:rsidRPr="003A6D5F">
              <w:rPr>
                <w:szCs w:val="24"/>
              </w:rPr>
              <w:t xml:space="preserve"> опыт</w:t>
            </w:r>
            <w:r w:rsidR="008757C1" w:rsidRPr="003A6D5F">
              <w:rPr>
                <w:szCs w:val="24"/>
              </w:rPr>
              <w:t>а</w:t>
            </w:r>
            <w:r w:rsidR="0018392A" w:rsidRPr="003A6D5F">
              <w:rPr>
                <w:szCs w:val="24"/>
              </w:rPr>
              <w:t xml:space="preserve"> </w:t>
            </w:r>
            <w:r w:rsidR="00BA0951" w:rsidRPr="003A6D5F">
              <w:rPr>
                <w:szCs w:val="24"/>
              </w:rPr>
              <w:t xml:space="preserve">организации и проведения </w:t>
            </w:r>
            <w:r w:rsidR="008757C1" w:rsidRPr="003A6D5F">
              <w:rPr>
                <w:szCs w:val="24"/>
              </w:rPr>
              <w:t xml:space="preserve">информационно-консультационных или обучающих мероприятий (семинары, </w:t>
            </w:r>
            <w:proofErr w:type="spellStart"/>
            <w:r w:rsidR="008757C1" w:rsidRPr="003A6D5F">
              <w:rPr>
                <w:szCs w:val="24"/>
              </w:rPr>
              <w:t>вебинары</w:t>
            </w:r>
            <w:proofErr w:type="spellEnd"/>
            <w:r w:rsidR="008757C1" w:rsidRPr="003A6D5F">
              <w:rPr>
                <w:szCs w:val="24"/>
              </w:rPr>
              <w:t>) по теме мероприятия.</w:t>
            </w:r>
          </w:p>
          <w:p w:rsidR="0018392A" w:rsidRPr="003A6D5F" w:rsidRDefault="00CC5F8B" w:rsidP="003A6D5F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2. </w:t>
            </w:r>
            <w:r w:rsidR="008757C1" w:rsidRPr="003A6D5F">
              <w:rPr>
                <w:szCs w:val="24"/>
              </w:rPr>
              <w:t>Юридическое лицо не должно находится в процессе ликвидации, банкротства, а деятельность не должна быть приостановлена в установленном законодательством Российской Федерации порядке.</w:t>
            </w:r>
          </w:p>
          <w:p w:rsidR="00BA0951" w:rsidRPr="003A6D5F" w:rsidRDefault="00CC5F8B" w:rsidP="003A6D5F">
            <w:pPr>
              <w:pStyle w:val="a6"/>
              <w:spacing w:after="0" w:line="240" w:lineRule="auto"/>
              <w:ind w:left="29"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3. </w:t>
            </w:r>
            <w:r w:rsidR="008757C1" w:rsidRPr="003A6D5F">
              <w:rPr>
                <w:szCs w:val="24"/>
              </w:rPr>
              <w:t xml:space="preserve">Отсутствуют сведения о юридическом лице, индивидуальном предпринимателе в реестрах </w:t>
            </w:r>
            <w:r w:rsidR="0022639A" w:rsidRPr="003A6D5F">
              <w:rPr>
                <w:szCs w:val="24"/>
              </w:rPr>
              <w:t>не</w:t>
            </w:r>
            <w:r w:rsidR="008757C1" w:rsidRPr="003A6D5F">
              <w:rPr>
                <w:szCs w:val="24"/>
              </w:rPr>
              <w:t xml:space="preserve">добросовестных поставщиков, предусмотренных Федеральным законом от 05.04.2013 № 44-ФЗ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 xml:space="preserve"> и </w:t>
            </w:r>
            <w:r w:rsidR="008757C1" w:rsidRPr="003A6D5F">
              <w:rPr>
                <w:szCs w:val="24"/>
              </w:rPr>
              <w:lastRenderedPageBreak/>
              <w:t>Федеральным законом №</w:t>
            </w:r>
            <w:r w:rsidRPr="003A6D5F">
              <w:rPr>
                <w:szCs w:val="24"/>
              </w:rPr>
              <w:t xml:space="preserve"> </w:t>
            </w:r>
            <w:r w:rsidR="008757C1" w:rsidRPr="003A6D5F">
              <w:rPr>
                <w:szCs w:val="24"/>
              </w:rPr>
              <w:t xml:space="preserve">223-ФЗ </w:t>
            </w:r>
            <w:r w:rsidR="004930F1" w:rsidRPr="003A6D5F">
              <w:rPr>
                <w:szCs w:val="24"/>
              </w:rPr>
              <w:t>«</w:t>
            </w:r>
            <w:r w:rsidR="008757C1" w:rsidRPr="003A6D5F">
              <w:rPr>
                <w:szCs w:val="24"/>
              </w:rPr>
              <w:t>О закупках товаров, работ, услуг отдельными видами юридических лиц</w:t>
            </w:r>
            <w:r w:rsidR="004930F1" w:rsidRPr="003A6D5F">
              <w:rPr>
                <w:szCs w:val="24"/>
              </w:rPr>
              <w:t>»</w:t>
            </w:r>
            <w:r w:rsidR="008757C1" w:rsidRPr="003A6D5F">
              <w:rPr>
                <w:szCs w:val="24"/>
              </w:rPr>
              <w:t>.</w:t>
            </w:r>
          </w:p>
        </w:tc>
      </w:tr>
      <w:tr w:rsidR="00E871CB" w:rsidRPr="003A6D5F" w:rsidTr="003A6D5F">
        <w:tc>
          <w:tcPr>
            <w:tcW w:w="2836" w:type="dxa"/>
          </w:tcPr>
          <w:p w:rsidR="00E871CB" w:rsidRPr="003A6D5F" w:rsidRDefault="008757C1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lastRenderedPageBreak/>
              <w:t>Требования к техническому обеспечению</w:t>
            </w:r>
            <w:r w:rsidR="00E871CB" w:rsidRPr="003A6D5F">
              <w:rPr>
                <w:szCs w:val="24"/>
              </w:rPr>
              <w:t xml:space="preserve"> мероприятия</w:t>
            </w:r>
          </w:p>
        </w:tc>
        <w:tc>
          <w:tcPr>
            <w:tcW w:w="7513" w:type="dxa"/>
          </w:tcPr>
          <w:p w:rsidR="008757C1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1. </w:t>
            </w:r>
            <w:r w:rsidR="008757C1" w:rsidRPr="003A6D5F">
              <w:rPr>
                <w:szCs w:val="24"/>
              </w:rPr>
              <w:t>Исполнитель должен обеспечить</w:t>
            </w:r>
            <w:r w:rsidR="001B2EAD" w:rsidRPr="003A6D5F">
              <w:rPr>
                <w:szCs w:val="24"/>
              </w:rPr>
              <w:t xml:space="preserve"> онлайн регистрацию участников онлайн-в</w:t>
            </w:r>
            <w:r w:rsidR="008757C1" w:rsidRPr="003A6D5F">
              <w:rPr>
                <w:szCs w:val="24"/>
              </w:rPr>
              <w:t>ебинара, а также представить окончательный список зарегистрировавшихся участников.</w:t>
            </w:r>
          </w:p>
          <w:p w:rsidR="00E871CB" w:rsidRPr="003A6D5F" w:rsidRDefault="00CC5F8B" w:rsidP="003A6D5F">
            <w:pPr>
              <w:spacing w:after="0" w:line="240" w:lineRule="auto"/>
              <w:ind w:right="0" w:firstLine="0"/>
              <w:rPr>
                <w:szCs w:val="24"/>
              </w:rPr>
            </w:pPr>
            <w:r w:rsidRPr="003A6D5F">
              <w:rPr>
                <w:szCs w:val="24"/>
              </w:rPr>
              <w:t xml:space="preserve">2. </w:t>
            </w:r>
            <w:r w:rsidR="008757C1" w:rsidRPr="003A6D5F">
              <w:rPr>
                <w:szCs w:val="24"/>
              </w:rPr>
              <w:t xml:space="preserve">Исполнитель должен обеспечить </w:t>
            </w:r>
            <w:r w:rsidR="00552413" w:rsidRPr="003A6D5F">
              <w:rPr>
                <w:szCs w:val="24"/>
              </w:rPr>
              <w:t xml:space="preserve">работу онлайн-платформы для организации и проведения мероприятия в онлайн формате. </w:t>
            </w:r>
          </w:p>
        </w:tc>
      </w:tr>
      <w:tr w:rsidR="00552413" w:rsidRPr="003A6D5F" w:rsidTr="003A6D5F">
        <w:tc>
          <w:tcPr>
            <w:tcW w:w="2836" w:type="dxa"/>
          </w:tcPr>
          <w:p w:rsidR="00552413" w:rsidRPr="003A6D5F" w:rsidRDefault="00552413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Порядок сдачи-приемки результатов услуг</w:t>
            </w:r>
          </w:p>
        </w:tc>
        <w:tc>
          <w:tcPr>
            <w:tcW w:w="7513" w:type="dxa"/>
          </w:tcPr>
          <w:p w:rsidR="00552413" w:rsidRPr="003A6D5F" w:rsidRDefault="00552413" w:rsidP="003A6D5F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3A6D5F">
              <w:rPr>
                <w:szCs w:val="24"/>
              </w:rPr>
              <w:t>Не позднее 2 (двух) рабочих дней после оказания услуг Исполнитель предоставляет Заказчику следующий пакет документов в электронном виде с обязательной отправкой оригиналов документов на почтовый адрес Заказчика:</w:t>
            </w:r>
          </w:p>
          <w:p w:rsidR="00552413" w:rsidRPr="003A6D5F" w:rsidRDefault="00552413" w:rsidP="003A6D5F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0"/>
              <w:rPr>
                <w:szCs w:val="24"/>
              </w:rPr>
            </w:pPr>
            <w:r w:rsidRPr="003A6D5F">
              <w:rPr>
                <w:szCs w:val="24"/>
              </w:rPr>
              <w:t>Акт сдачи-приемки оказанных услуг в 2 (двух) экземплярах;</w:t>
            </w:r>
          </w:p>
          <w:p w:rsidR="00552413" w:rsidRPr="003A6D5F" w:rsidRDefault="00552413" w:rsidP="003A6D5F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0"/>
              <w:rPr>
                <w:szCs w:val="24"/>
              </w:rPr>
            </w:pPr>
            <w:r w:rsidRPr="003A6D5F">
              <w:rPr>
                <w:szCs w:val="24"/>
              </w:rPr>
              <w:t>Окончательный список участников мероприятия</w:t>
            </w:r>
            <w:r w:rsidRPr="003A6D5F">
              <w:rPr>
                <w:szCs w:val="24"/>
                <w:lang w:val="en-US"/>
              </w:rPr>
              <w:t>;</w:t>
            </w:r>
          </w:p>
          <w:p w:rsidR="00552413" w:rsidRPr="003A6D5F" w:rsidRDefault="002D696B" w:rsidP="003A6D5F">
            <w:pPr>
              <w:pStyle w:val="a6"/>
              <w:numPr>
                <w:ilvl w:val="0"/>
                <w:numId w:val="9"/>
              </w:numPr>
              <w:spacing w:after="0" w:line="240" w:lineRule="auto"/>
              <w:ind w:right="0"/>
              <w:rPr>
                <w:szCs w:val="24"/>
              </w:rPr>
            </w:pPr>
            <w:r w:rsidRPr="003A6D5F">
              <w:rPr>
                <w:szCs w:val="24"/>
              </w:rPr>
              <w:t>Счет для оплаты услуг Исполнителя.</w:t>
            </w:r>
          </w:p>
        </w:tc>
      </w:tr>
      <w:tr w:rsidR="005F2625" w:rsidRPr="003A6D5F" w:rsidTr="003A6D5F">
        <w:trPr>
          <w:trHeight w:val="733"/>
        </w:trPr>
        <w:tc>
          <w:tcPr>
            <w:tcW w:w="2836" w:type="dxa"/>
          </w:tcPr>
          <w:p w:rsidR="005F2625" w:rsidRPr="003A6D5F" w:rsidRDefault="002D696B" w:rsidP="003A6D5F">
            <w:pPr>
              <w:spacing w:after="0" w:line="240" w:lineRule="auto"/>
              <w:ind w:left="14" w:right="0" w:hanging="14"/>
              <w:jc w:val="left"/>
              <w:rPr>
                <w:szCs w:val="24"/>
              </w:rPr>
            </w:pPr>
            <w:r w:rsidRPr="003A6D5F">
              <w:rPr>
                <w:szCs w:val="24"/>
              </w:rPr>
              <w:t>Условия оплаты</w:t>
            </w:r>
          </w:p>
        </w:tc>
        <w:tc>
          <w:tcPr>
            <w:tcW w:w="7513" w:type="dxa"/>
          </w:tcPr>
          <w:p w:rsidR="00670AA5" w:rsidRPr="003A6D5F" w:rsidRDefault="00670AA5" w:rsidP="003A6D5F">
            <w:pPr>
              <w:spacing w:after="0" w:line="240" w:lineRule="auto"/>
              <w:ind w:left="14" w:right="0" w:hanging="14"/>
              <w:rPr>
                <w:szCs w:val="24"/>
              </w:rPr>
            </w:pPr>
            <w:r w:rsidRPr="003A6D5F">
              <w:rPr>
                <w:szCs w:val="24"/>
              </w:rPr>
              <w:t>Оплата</w:t>
            </w:r>
            <w:r w:rsidR="002D696B" w:rsidRPr="003A6D5F">
              <w:rPr>
                <w:szCs w:val="24"/>
              </w:rPr>
              <w:t xml:space="preserve"> услуг Исполнителя </w:t>
            </w:r>
            <w:r w:rsidRPr="003A6D5F">
              <w:rPr>
                <w:szCs w:val="24"/>
              </w:rPr>
              <w:t>осуществляется</w:t>
            </w:r>
            <w:r w:rsidR="002D696B" w:rsidRPr="003A6D5F">
              <w:rPr>
                <w:szCs w:val="24"/>
              </w:rPr>
              <w:t xml:space="preserve"> Заказчиком</w:t>
            </w:r>
            <w:r w:rsidRPr="003A6D5F">
              <w:rPr>
                <w:szCs w:val="24"/>
              </w:rPr>
              <w:t xml:space="preserve"> в</w:t>
            </w:r>
            <w:r w:rsidR="0080470E" w:rsidRPr="003A6D5F">
              <w:rPr>
                <w:szCs w:val="24"/>
              </w:rPr>
              <w:t xml:space="preserve"> течении 10 рабочих дней с момента подписания</w:t>
            </w:r>
            <w:r w:rsidR="002D696B" w:rsidRPr="003A6D5F">
              <w:rPr>
                <w:szCs w:val="24"/>
              </w:rPr>
              <w:t xml:space="preserve"> Сторонами</w:t>
            </w:r>
            <w:r w:rsidR="0080470E" w:rsidRPr="003A6D5F">
              <w:rPr>
                <w:szCs w:val="24"/>
              </w:rPr>
              <w:t xml:space="preserve"> акта выполненных работ</w:t>
            </w:r>
            <w:r w:rsidR="00BA0951" w:rsidRPr="003A6D5F">
              <w:rPr>
                <w:szCs w:val="24"/>
              </w:rPr>
              <w:t>, на основании выставленного счета</w:t>
            </w:r>
          </w:p>
        </w:tc>
      </w:tr>
    </w:tbl>
    <w:p w:rsidR="00E871CB" w:rsidRPr="003A6D5F" w:rsidRDefault="00E871CB" w:rsidP="003A6D5F">
      <w:pPr>
        <w:spacing w:after="0" w:line="240" w:lineRule="auto"/>
        <w:ind w:left="0" w:right="0" w:firstLine="0"/>
        <w:rPr>
          <w:szCs w:val="24"/>
        </w:rPr>
      </w:pPr>
    </w:p>
    <w:p w:rsidR="00AC1244" w:rsidRPr="003A6D5F" w:rsidRDefault="00AC1244" w:rsidP="003A6D5F">
      <w:pPr>
        <w:spacing w:after="0" w:line="240" w:lineRule="auto"/>
        <w:ind w:left="-709" w:right="-426" w:firstLine="0"/>
        <w:rPr>
          <w:szCs w:val="24"/>
        </w:rPr>
      </w:pPr>
    </w:p>
    <w:sectPr w:rsidR="00AC1244" w:rsidRPr="003A6D5F" w:rsidSect="004930F1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D49"/>
    <w:multiLevelType w:val="hybridMultilevel"/>
    <w:tmpl w:val="4CDE4A1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18B1B79"/>
    <w:multiLevelType w:val="hybridMultilevel"/>
    <w:tmpl w:val="12DC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CF"/>
    <w:multiLevelType w:val="hybridMultilevel"/>
    <w:tmpl w:val="844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D192E"/>
    <w:multiLevelType w:val="hybridMultilevel"/>
    <w:tmpl w:val="6896C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379A0"/>
    <w:multiLevelType w:val="hybridMultilevel"/>
    <w:tmpl w:val="B1C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72523"/>
    <w:multiLevelType w:val="hybridMultilevel"/>
    <w:tmpl w:val="7A3E1754"/>
    <w:lvl w:ilvl="0" w:tplc="53DEE0B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544F3209"/>
    <w:multiLevelType w:val="hybridMultilevel"/>
    <w:tmpl w:val="673E5036"/>
    <w:lvl w:ilvl="0" w:tplc="B80085A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 w15:restartNumberingAfterBreak="0">
    <w:nsid w:val="5F975E0B"/>
    <w:multiLevelType w:val="hybridMultilevel"/>
    <w:tmpl w:val="37A059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82AC0"/>
    <w:multiLevelType w:val="hybridMultilevel"/>
    <w:tmpl w:val="3076A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46F25"/>
    <w:rsid w:val="000D7FAF"/>
    <w:rsid w:val="001007FA"/>
    <w:rsid w:val="00153345"/>
    <w:rsid w:val="0018392A"/>
    <w:rsid w:val="0018701A"/>
    <w:rsid w:val="001B2EAD"/>
    <w:rsid w:val="0022639A"/>
    <w:rsid w:val="00242F88"/>
    <w:rsid w:val="002553A8"/>
    <w:rsid w:val="00296EBA"/>
    <w:rsid w:val="002A319D"/>
    <w:rsid w:val="002D696B"/>
    <w:rsid w:val="00381556"/>
    <w:rsid w:val="00386137"/>
    <w:rsid w:val="003A26BD"/>
    <w:rsid w:val="003A6D5F"/>
    <w:rsid w:val="00435608"/>
    <w:rsid w:val="0045415E"/>
    <w:rsid w:val="004753A5"/>
    <w:rsid w:val="004930F1"/>
    <w:rsid w:val="004D29E8"/>
    <w:rsid w:val="004E7004"/>
    <w:rsid w:val="00530EF3"/>
    <w:rsid w:val="00552413"/>
    <w:rsid w:val="005663A5"/>
    <w:rsid w:val="005B1BCA"/>
    <w:rsid w:val="005F2625"/>
    <w:rsid w:val="006270EF"/>
    <w:rsid w:val="00670AA5"/>
    <w:rsid w:val="00724DFA"/>
    <w:rsid w:val="007977BE"/>
    <w:rsid w:val="0080470E"/>
    <w:rsid w:val="00806D46"/>
    <w:rsid w:val="008757C1"/>
    <w:rsid w:val="00876E8C"/>
    <w:rsid w:val="00897C6B"/>
    <w:rsid w:val="008C0DDA"/>
    <w:rsid w:val="008E3A29"/>
    <w:rsid w:val="00AC1244"/>
    <w:rsid w:val="00AF01E3"/>
    <w:rsid w:val="00B40F8F"/>
    <w:rsid w:val="00B84658"/>
    <w:rsid w:val="00B879E3"/>
    <w:rsid w:val="00BA0951"/>
    <w:rsid w:val="00CB10BE"/>
    <w:rsid w:val="00CC5F8B"/>
    <w:rsid w:val="00CE6752"/>
    <w:rsid w:val="00D045E3"/>
    <w:rsid w:val="00D04BE1"/>
    <w:rsid w:val="00D4019B"/>
    <w:rsid w:val="00DA322D"/>
    <w:rsid w:val="00DD677B"/>
    <w:rsid w:val="00DD6EDF"/>
    <w:rsid w:val="00E20499"/>
    <w:rsid w:val="00E4636A"/>
    <w:rsid w:val="00E871CB"/>
    <w:rsid w:val="00E954B4"/>
    <w:rsid w:val="00EF1D83"/>
    <w:rsid w:val="00F569CC"/>
    <w:rsid w:val="00F81E53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AADE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E871C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30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30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10</cp:revision>
  <cp:lastPrinted>2021-02-12T04:40:00Z</cp:lastPrinted>
  <dcterms:created xsi:type="dcterms:W3CDTF">2021-01-25T05:41:00Z</dcterms:created>
  <dcterms:modified xsi:type="dcterms:W3CDTF">2021-02-12T04:41:00Z</dcterms:modified>
</cp:coreProperties>
</file>