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Pr="008E2EE2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0"/>
          <w:szCs w:val="20"/>
        </w:rPr>
      </w:pPr>
    </w:p>
    <w:p w:rsidR="00CE6EAB" w:rsidRPr="008E2EE2" w:rsidRDefault="00CE6EAB" w:rsidP="008E2EE2">
      <w:pPr>
        <w:spacing w:before="40" w:after="40" w:line="240" w:lineRule="auto"/>
        <w:ind w:left="-993" w:right="71" w:firstLine="0"/>
        <w:jc w:val="left"/>
        <w:rPr>
          <w:b/>
          <w:color w:val="FF0000"/>
          <w:sz w:val="20"/>
          <w:szCs w:val="20"/>
        </w:rPr>
      </w:pPr>
      <w:r w:rsidRPr="008E2EE2">
        <w:rPr>
          <w:b/>
          <w:color w:val="FF0000"/>
          <w:sz w:val="20"/>
          <w:szCs w:val="20"/>
        </w:rPr>
        <w:t>НА ОФИЦИАЛЬНОМ БЛАНКЕ ИСПОЛНИТЕЛЯ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1007FA" w:rsidRPr="00224F33" w:rsidTr="008E2EE2">
        <w:tc>
          <w:tcPr>
            <w:tcW w:w="3403" w:type="dxa"/>
          </w:tcPr>
          <w:p w:rsidR="001007FA" w:rsidRPr="00224F33" w:rsidRDefault="00757D26" w:rsidP="008E2EE2">
            <w:pPr>
              <w:spacing w:after="0" w:line="276" w:lineRule="auto"/>
              <w:ind w:left="14" w:right="0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8E2EE2">
              <w:rPr>
                <w:sz w:val="22"/>
              </w:rPr>
              <w:t xml:space="preserve">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</w:p>
        </w:tc>
        <w:tc>
          <w:tcPr>
            <w:tcW w:w="7371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8E2EE2">
        <w:tc>
          <w:tcPr>
            <w:tcW w:w="3403" w:type="dxa"/>
          </w:tcPr>
          <w:p w:rsidR="00E21687" w:rsidRPr="00224F33" w:rsidRDefault="00E21687" w:rsidP="008E2EE2">
            <w:pPr>
              <w:spacing w:after="0" w:line="276" w:lineRule="auto"/>
              <w:ind w:left="14" w:right="0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7371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8E2EE2">
        <w:trPr>
          <w:trHeight w:val="56"/>
        </w:trPr>
        <w:tc>
          <w:tcPr>
            <w:tcW w:w="3403" w:type="dxa"/>
          </w:tcPr>
          <w:p w:rsidR="00E21687" w:rsidRPr="00224F33" w:rsidRDefault="00E21687" w:rsidP="008E2EE2">
            <w:pPr>
              <w:spacing w:after="0" w:line="276" w:lineRule="auto"/>
              <w:ind w:left="14" w:right="0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7371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b/>
                <w:sz w:val="22"/>
              </w:rPr>
            </w:pPr>
          </w:p>
        </w:tc>
      </w:tr>
      <w:tr w:rsidR="00E21687" w:rsidRPr="00224F33" w:rsidTr="008E2EE2">
        <w:tc>
          <w:tcPr>
            <w:tcW w:w="3403" w:type="dxa"/>
          </w:tcPr>
          <w:p w:rsidR="00E21687" w:rsidRPr="00224F33" w:rsidRDefault="00E21687" w:rsidP="008E2EE2">
            <w:pPr>
              <w:spacing w:after="0" w:line="276" w:lineRule="auto"/>
              <w:ind w:left="14" w:right="0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7371" w:type="dxa"/>
          </w:tcPr>
          <w:p w:rsidR="008E2EE2" w:rsidRPr="008E2EE2" w:rsidRDefault="005B5454" w:rsidP="008E2EE2">
            <w:pPr>
              <w:spacing w:after="0" w:line="240" w:lineRule="auto"/>
              <w:ind w:right="30" w:firstLine="0"/>
              <w:rPr>
                <w:color w:val="FF0000"/>
                <w:sz w:val="22"/>
                <w:u w:val="single"/>
              </w:rPr>
            </w:pPr>
            <w:r w:rsidRPr="008E2EE2">
              <w:rPr>
                <w:color w:val="FF0000"/>
                <w:sz w:val="22"/>
                <w:u w:val="single"/>
              </w:rPr>
              <w:t xml:space="preserve">указать </w:t>
            </w:r>
            <w:r w:rsidR="004C51EA" w:rsidRPr="008E2EE2">
              <w:rPr>
                <w:color w:val="FF0000"/>
                <w:sz w:val="22"/>
                <w:u w:val="single"/>
              </w:rPr>
              <w:t xml:space="preserve">стоимость </w:t>
            </w:r>
            <w:r w:rsidR="008E2EE2" w:rsidRPr="008E2EE2">
              <w:rPr>
                <w:color w:val="FF0000"/>
                <w:sz w:val="22"/>
                <w:u w:val="single"/>
              </w:rPr>
              <w:t>базовых услуг за:</w:t>
            </w:r>
          </w:p>
          <w:p w:rsidR="008E2EE2" w:rsidRPr="008E2EE2" w:rsidRDefault="008E2EE2" w:rsidP="008E2EE2">
            <w:pPr>
              <w:spacing w:after="0" w:line="240" w:lineRule="auto"/>
              <w:ind w:right="30" w:firstLine="0"/>
              <w:rPr>
                <w:color w:val="FF0000"/>
                <w:sz w:val="22"/>
              </w:rPr>
            </w:pPr>
            <w:r w:rsidRPr="008E2EE2">
              <w:rPr>
                <w:color w:val="FF0000"/>
                <w:sz w:val="22"/>
              </w:rPr>
              <w:t>- подготовку экспортного контракта на русском языке;</w:t>
            </w:r>
          </w:p>
          <w:p w:rsidR="008E2EE2" w:rsidRPr="008E2EE2" w:rsidRDefault="008E2EE2" w:rsidP="008E2EE2">
            <w:pPr>
              <w:spacing w:after="0" w:line="240" w:lineRule="auto"/>
              <w:ind w:right="30" w:firstLine="0"/>
              <w:rPr>
                <w:color w:val="FF0000"/>
                <w:sz w:val="22"/>
              </w:rPr>
            </w:pPr>
            <w:r w:rsidRPr="008E2EE2">
              <w:rPr>
                <w:color w:val="FF0000"/>
                <w:sz w:val="22"/>
              </w:rPr>
              <w:t>-  подготовку экспортного контракта на иностранном языке;</w:t>
            </w:r>
          </w:p>
          <w:p w:rsidR="008E2EE2" w:rsidRPr="008E2EE2" w:rsidRDefault="008E2EE2" w:rsidP="008E2EE2">
            <w:pPr>
              <w:spacing w:after="0" w:line="240" w:lineRule="auto"/>
              <w:ind w:right="30" w:firstLine="0"/>
              <w:rPr>
                <w:color w:val="FF0000"/>
                <w:sz w:val="22"/>
              </w:rPr>
            </w:pPr>
            <w:r w:rsidRPr="008E2EE2">
              <w:rPr>
                <w:color w:val="FF0000"/>
                <w:sz w:val="22"/>
              </w:rPr>
              <w:t>- экспертизу экспортного контракта;</w:t>
            </w:r>
          </w:p>
          <w:p w:rsidR="008E2EE2" w:rsidRPr="008E2EE2" w:rsidRDefault="008E2EE2" w:rsidP="008E2EE2">
            <w:pPr>
              <w:spacing w:after="0" w:line="240" w:lineRule="auto"/>
              <w:ind w:right="30" w:firstLine="0"/>
              <w:rPr>
                <w:color w:val="FF0000"/>
                <w:sz w:val="22"/>
              </w:rPr>
            </w:pPr>
          </w:p>
          <w:p w:rsidR="008E2EE2" w:rsidRPr="008E2EE2" w:rsidRDefault="008E2EE2" w:rsidP="008E2EE2">
            <w:pPr>
              <w:spacing w:after="0" w:line="240" w:lineRule="auto"/>
              <w:ind w:right="30" w:firstLine="0"/>
              <w:rPr>
                <w:color w:val="FF0000"/>
                <w:sz w:val="22"/>
                <w:u w:val="single"/>
              </w:rPr>
            </w:pPr>
            <w:r w:rsidRPr="008E2EE2">
              <w:rPr>
                <w:color w:val="FF0000"/>
                <w:sz w:val="22"/>
                <w:u w:val="single"/>
              </w:rPr>
              <w:t xml:space="preserve">указать стоимость </w:t>
            </w:r>
            <w:r w:rsidRPr="008E2EE2">
              <w:rPr>
                <w:color w:val="FF0000"/>
                <w:sz w:val="22"/>
                <w:u w:val="single"/>
              </w:rPr>
              <w:t xml:space="preserve">дополнительных услуг за:  </w:t>
            </w:r>
          </w:p>
          <w:p w:rsidR="008E2EE2" w:rsidRDefault="008E2EE2" w:rsidP="008E2EE2">
            <w:pPr>
              <w:spacing w:after="0" w:line="240" w:lineRule="auto"/>
              <w:ind w:right="30" w:firstLine="0"/>
              <w:rPr>
                <w:color w:val="FF0000"/>
                <w:sz w:val="22"/>
              </w:rPr>
            </w:pPr>
            <w:r w:rsidRPr="008E2EE2">
              <w:rPr>
                <w:color w:val="FF0000"/>
                <w:sz w:val="22"/>
              </w:rPr>
              <w:t xml:space="preserve">- консультирование по вопросам налогообложения и валютного контроля; </w:t>
            </w:r>
          </w:p>
          <w:p w:rsidR="008E2EE2" w:rsidRPr="008E2EE2" w:rsidRDefault="008E2EE2" w:rsidP="008E2EE2">
            <w:pPr>
              <w:spacing w:after="0" w:line="240" w:lineRule="auto"/>
              <w:ind w:right="30" w:firstLine="0"/>
              <w:rPr>
                <w:color w:val="FF0000"/>
                <w:sz w:val="22"/>
              </w:rPr>
            </w:pPr>
            <w:r w:rsidRPr="008E2EE2">
              <w:rPr>
                <w:color w:val="FF0000"/>
                <w:sz w:val="22"/>
              </w:rPr>
              <w:t xml:space="preserve">- содействие в проведении переговорного процесса с иностранным покупателем в целях согласования условий экспортного контракта (включая ведение коммерческой корреспонденции, телефонных переговоров в том числе последовательный перевод переговорного процесса); </w:t>
            </w:r>
          </w:p>
          <w:p w:rsidR="008E2EE2" w:rsidRPr="008E2EE2" w:rsidRDefault="008E2EE2" w:rsidP="008E2EE2">
            <w:pPr>
              <w:spacing w:after="0" w:line="240" w:lineRule="auto"/>
              <w:ind w:right="30" w:firstLine="0"/>
              <w:rPr>
                <w:color w:val="FF0000"/>
                <w:sz w:val="22"/>
              </w:rPr>
            </w:pPr>
            <w:r w:rsidRPr="008E2EE2">
              <w:rPr>
                <w:color w:val="FF0000"/>
                <w:sz w:val="22"/>
              </w:rPr>
              <w:t xml:space="preserve">- содействие в оформлении документов в рамках прохождения таможенных процедур; </w:t>
            </w:r>
          </w:p>
          <w:p w:rsidR="008E2EE2" w:rsidRPr="008E2EE2" w:rsidRDefault="008E2EE2" w:rsidP="008E2EE2">
            <w:pPr>
              <w:spacing w:after="0" w:line="240" w:lineRule="auto"/>
              <w:ind w:right="3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Pr="008E2EE2">
              <w:rPr>
                <w:color w:val="FF0000"/>
                <w:sz w:val="22"/>
              </w:rPr>
              <w:t xml:space="preserve">содействие в определении условий и расчета логистики экспортной поставки;  </w:t>
            </w:r>
          </w:p>
          <w:p w:rsidR="00E6748A" w:rsidRPr="005B5454" w:rsidRDefault="008E2EE2" w:rsidP="008E2EE2">
            <w:pPr>
              <w:spacing w:after="0" w:line="240" w:lineRule="auto"/>
              <w:ind w:right="30" w:firstLine="0"/>
              <w:rPr>
                <w:color w:val="FF0000"/>
                <w:sz w:val="22"/>
              </w:rPr>
            </w:pPr>
            <w:r w:rsidRPr="008E2EE2">
              <w:rPr>
                <w:color w:val="FF0000"/>
                <w:sz w:val="22"/>
              </w:rPr>
              <w:t>- консультирование по вопросам налог</w:t>
            </w:r>
            <w:r>
              <w:rPr>
                <w:color w:val="FF0000"/>
                <w:sz w:val="22"/>
              </w:rPr>
              <w:t>ообложения и валютного контроля</w:t>
            </w:r>
          </w:p>
        </w:tc>
      </w:tr>
      <w:tr w:rsidR="00E21687" w:rsidRPr="00224F33" w:rsidTr="008E2EE2">
        <w:tc>
          <w:tcPr>
            <w:tcW w:w="3403" w:type="dxa"/>
          </w:tcPr>
          <w:p w:rsidR="00E21687" w:rsidRPr="00224F33" w:rsidRDefault="00E21687" w:rsidP="008E2EE2">
            <w:pPr>
              <w:spacing w:after="0" w:line="276" w:lineRule="auto"/>
              <w:ind w:left="0" w:right="0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7371" w:type="dxa"/>
          </w:tcPr>
          <w:p w:rsidR="00A12233" w:rsidRPr="005B5454" w:rsidRDefault="005B5454" w:rsidP="008E2EE2">
            <w:pPr>
              <w:spacing w:after="0" w:line="240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общее количество оказанных услуг по </w:t>
            </w:r>
            <w:r w:rsidR="008E2EE2">
              <w:rPr>
                <w:color w:val="FF0000"/>
                <w:sz w:val="22"/>
              </w:rPr>
              <w:t>подготовке/экспертизе экспортного контракта</w:t>
            </w:r>
            <w:r w:rsidR="00945BBA">
              <w:rPr>
                <w:color w:val="FF0000"/>
                <w:sz w:val="22"/>
              </w:rPr>
              <w:t xml:space="preserve"> </w:t>
            </w:r>
            <w:r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Pr="005B5454">
              <w:rPr>
                <w:color w:val="FF0000"/>
                <w:sz w:val="22"/>
              </w:rPr>
              <w:t xml:space="preserve">, </w:t>
            </w:r>
            <w:r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(п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8E2EE2">
        <w:tc>
          <w:tcPr>
            <w:tcW w:w="3403" w:type="dxa"/>
          </w:tcPr>
          <w:p w:rsidR="00E21687" w:rsidRPr="00224F33" w:rsidRDefault="001E45C5" w:rsidP="008E2EE2">
            <w:pPr>
              <w:spacing w:after="0" w:line="276" w:lineRule="auto"/>
              <w:ind w:left="14" w:right="0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7371" w:type="dxa"/>
          </w:tcPr>
          <w:p w:rsidR="00A12233" w:rsidRDefault="00A12233" w:rsidP="008E2EE2">
            <w:pPr>
              <w:spacing w:after="0" w:line="240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8E2EE2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8E2EE2">
        <w:tc>
          <w:tcPr>
            <w:tcW w:w="3403" w:type="dxa"/>
          </w:tcPr>
          <w:p w:rsidR="00224F33" w:rsidRPr="00224F33" w:rsidRDefault="001E45C5" w:rsidP="008E2EE2">
            <w:pPr>
              <w:spacing w:after="0" w:line="276" w:lineRule="auto"/>
              <w:ind w:left="14" w:right="0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8E2EE2">
            <w:pPr>
              <w:spacing w:after="0" w:line="276" w:lineRule="auto"/>
              <w:ind w:left="14" w:right="0" w:hanging="14"/>
              <w:jc w:val="left"/>
              <w:rPr>
                <w:sz w:val="22"/>
              </w:rPr>
            </w:pPr>
          </w:p>
        </w:tc>
        <w:tc>
          <w:tcPr>
            <w:tcW w:w="7371" w:type="dxa"/>
          </w:tcPr>
          <w:p w:rsidR="00A12233" w:rsidRDefault="00A12233" w:rsidP="008E2EE2">
            <w:pPr>
              <w:spacing w:after="0" w:line="240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8E2EE2">
            <w:pPr>
              <w:spacing w:after="0" w:line="240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>опии документов, подтверждающих деловую репутацию исполнителя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8E2EE2">
      <w:pPr>
        <w:spacing w:after="0" w:line="276" w:lineRule="auto"/>
        <w:ind w:left="-993" w:right="-284" w:firstLine="0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8E2EE2">
      <w:pPr>
        <w:spacing w:after="0" w:line="276" w:lineRule="auto"/>
        <w:ind w:left="-993" w:right="-284" w:firstLine="0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8E2EE2">
      <w:pPr>
        <w:spacing w:after="0" w:line="276" w:lineRule="auto"/>
        <w:ind w:left="-993" w:right="-284" w:firstLine="0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8E2EE2">
      <w:pPr>
        <w:spacing w:after="0" w:line="276" w:lineRule="auto"/>
        <w:ind w:left="-993" w:right="-284" w:firstLine="0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8E2EE2">
      <w:pPr>
        <w:spacing w:after="0" w:line="276" w:lineRule="auto"/>
        <w:ind w:left="-993" w:right="-284" w:firstLine="0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8E2EE2">
      <w:pPr>
        <w:spacing w:after="0" w:line="276" w:lineRule="auto"/>
        <w:ind w:left="-993" w:right="-284" w:firstLine="0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8E2EE2">
      <w:pPr>
        <w:spacing w:after="0" w:line="276" w:lineRule="auto"/>
        <w:ind w:left="-993" w:right="-284" w:firstLine="0"/>
        <w:rPr>
          <w:i/>
          <w:color w:val="auto"/>
          <w:szCs w:val="24"/>
          <w:u w:val="single"/>
        </w:rPr>
      </w:pPr>
    </w:p>
    <w:p w:rsidR="00CE6EAB" w:rsidRPr="00E6748A" w:rsidRDefault="00CE6EAB" w:rsidP="008E2EE2">
      <w:pPr>
        <w:spacing w:after="0" w:line="276" w:lineRule="auto"/>
        <w:ind w:left="-993" w:right="-284" w:firstLine="0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8E2EE2">
      <w:pPr>
        <w:spacing w:after="0" w:line="276" w:lineRule="auto"/>
        <w:ind w:left="-993" w:right="-284" w:firstLine="0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8E2EE2">
      <w:pPr>
        <w:spacing w:after="0" w:line="276" w:lineRule="auto"/>
        <w:ind w:left="-993" w:right="-284" w:firstLine="0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8E2EE2">
      <w:pPr>
        <w:spacing w:after="0" w:line="276" w:lineRule="auto"/>
        <w:ind w:left="-993" w:right="-284" w:firstLine="0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8E2EE2" w:rsidRDefault="008E2EE2" w:rsidP="00A12233">
      <w:pPr>
        <w:spacing w:after="0" w:line="276" w:lineRule="auto"/>
        <w:ind w:left="-709" w:right="7" w:firstLine="0"/>
        <w:rPr>
          <w:color w:val="FF0000"/>
          <w:sz w:val="22"/>
        </w:rPr>
      </w:pPr>
    </w:p>
    <w:p w:rsidR="0014246E" w:rsidRDefault="0014246E" w:rsidP="008E2EE2">
      <w:pPr>
        <w:spacing w:after="0" w:line="276" w:lineRule="auto"/>
        <w:ind w:left="-993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Pr="001E45C5" w:rsidRDefault="0014246E" w:rsidP="008E2EE2">
      <w:pPr>
        <w:spacing w:after="0" w:line="276" w:lineRule="auto"/>
        <w:ind w:left="-993" w:right="7" w:firstLine="0"/>
        <w:rPr>
          <w:szCs w:val="24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  <w:bookmarkStart w:id="0" w:name="_GoBack"/>
      <w:bookmarkEnd w:id="0"/>
    </w:p>
    <w:sectPr w:rsidR="0014246E" w:rsidRPr="001E45C5" w:rsidSect="008E2EE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B62AF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15F4"/>
    <w:rsid w:val="00757D26"/>
    <w:rsid w:val="007977BE"/>
    <w:rsid w:val="00806D46"/>
    <w:rsid w:val="00836075"/>
    <w:rsid w:val="008702CD"/>
    <w:rsid w:val="008A1347"/>
    <w:rsid w:val="008C0DDA"/>
    <w:rsid w:val="008E2EE2"/>
    <w:rsid w:val="00945BBA"/>
    <w:rsid w:val="00A067C9"/>
    <w:rsid w:val="00A12233"/>
    <w:rsid w:val="00AE6EA3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13D7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12</cp:revision>
  <cp:lastPrinted>2021-06-01T11:12:00Z</cp:lastPrinted>
  <dcterms:created xsi:type="dcterms:W3CDTF">2020-06-19T09:55:00Z</dcterms:created>
  <dcterms:modified xsi:type="dcterms:W3CDTF">2021-06-01T11:12:00Z</dcterms:modified>
</cp:coreProperties>
</file>