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AE" w:rsidRDefault="00E85CAE" w:rsidP="00E85CAE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7371"/>
      </w:tblGrid>
      <w:tr w:rsidR="00286F9C" w:rsidRPr="00286F9C" w:rsidTr="00CD0838">
        <w:tc>
          <w:tcPr>
            <w:tcW w:w="3403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</w:tcPr>
          <w:p w:rsidR="00286F9C" w:rsidRPr="00286F9C" w:rsidRDefault="00286F9C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CD0838">
        <w:tc>
          <w:tcPr>
            <w:tcW w:w="3403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71" w:type="dxa"/>
          </w:tcPr>
          <w:p w:rsidR="00286F9C" w:rsidRPr="00286F9C" w:rsidRDefault="0050673E" w:rsidP="00D97DCC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0673E">
              <w:rPr>
                <w:rFonts w:ascii="Times New Roman" w:hAnsi="Times New Roman" w:cs="Times New Roman"/>
                <w:sz w:val="24"/>
                <w:szCs w:val="24"/>
              </w:rPr>
              <w:t xml:space="preserve">ООО «Шерпа </w:t>
            </w:r>
            <w:proofErr w:type="spellStart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>Роботикс</w:t>
            </w:r>
            <w:proofErr w:type="spellEnd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6F9C" w:rsidRPr="00286F9C" w:rsidTr="00CD0838">
        <w:tc>
          <w:tcPr>
            <w:tcW w:w="3403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371" w:type="dxa"/>
          </w:tcPr>
          <w:p w:rsidR="00286F9C" w:rsidRPr="00286F9C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CD0838">
        <w:tc>
          <w:tcPr>
            <w:tcW w:w="3403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371" w:type="dxa"/>
          </w:tcPr>
          <w:p w:rsidR="006739E5" w:rsidRPr="00286F9C" w:rsidRDefault="0050673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Сраны АСЕАН – Малайзия, Филиппины, Сингапур</w:t>
            </w:r>
          </w:p>
        </w:tc>
      </w:tr>
      <w:tr w:rsidR="006739E5" w:rsidRPr="00286F9C" w:rsidTr="00CD0838">
        <w:tc>
          <w:tcPr>
            <w:tcW w:w="3403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371" w:type="dxa"/>
          </w:tcPr>
          <w:p w:rsidR="006739E5" w:rsidRDefault="0050673E" w:rsidP="00CD0838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673E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>Sherpa</w:t>
            </w:r>
            <w:proofErr w:type="spellEnd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 xml:space="preserve"> RPA (программные роботы) – специализированное IT решение по роботизации процессов управления</w:t>
            </w:r>
            <w:bookmarkStart w:id="0" w:name="_GoBack"/>
            <w:bookmarkEnd w:id="0"/>
            <w:r w:rsidRPr="0050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39E5" w:rsidRPr="00286F9C" w:rsidTr="00CD0838">
        <w:tc>
          <w:tcPr>
            <w:tcW w:w="3403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371" w:type="dxa"/>
          </w:tcPr>
          <w:p w:rsidR="006739E5" w:rsidRPr="00286F9C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(четырех)</w:t>
            </w:r>
          </w:p>
        </w:tc>
      </w:tr>
      <w:tr w:rsidR="00286F9C" w:rsidRPr="00286F9C" w:rsidTr="00CD0838">
        <w:trPr>
          <w:trHeight w:val="1494"/>
        </w:trPr>
        <w:tc>
          <w:tcPr>
            <w:tcW w:w="3403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371" w:type="dxa"/>
          </w:tcPr>
          <w:p w:rsidR="00E60DFE" w:rsidRDefault="00E60DF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E60DFE" w:rsidRPr="00E33BF5" w:rsidRDefault="00E60DF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товара (работы, услуги) </w:t>
            </w:r>
            <w:r w:rsidR="0050673E"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 w:rsidR="0050673E" w:rsidRPr="0050673E">
              <w:rPr>
                <w:rFonts w:ascii="Times New Roman" w:hAnsi="Times New Roman" w:cs="Times New Roman"/>
                <w:sz w:val="24"/>
                <w:szCs w:val="24"/>
              </w:rPr>
              <w:t>Малайзи</w:t>
            </w:r>
            <w:r w:rsidR="00506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673E" w:rsidRPr="0050673E">
              <w:rPr>
                <w:rFonts w:ascii="Times New Roman" w:hAnsi="Times New Roman" w:cs="Times New Roman"/>
                <w:sz w:val="24"/>
                <w:szCs w:val="24"/>
              </w:rPr>
              <w:t>, Филиппин</w:t>
            </w:r>
            <w:r w:rsidR="00506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673E" w:rsidRPr="0050673E">
              <w:rPr>
                <w:rFonts w:ascii="Times New Roman" w:hAnsi="Times New Roman" w:cs="Times New Roman"/>
                <w:sz w:val="24"/>
                <w:szCs w:val="24"/>
              </w:rPr>
              <w:t xml:space="preserve"> Сингапур</w:t>
            </w:r>
            <w:r w:rsidR="001D628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1D6285" w:rsidRDefault="001D628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E5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6739E5" w:rsidRDefault="001D628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1D6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9E5" w:rsidRPr="006739E5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предлагаемым на экспорт услугам;</w:t>
            </w:r>
          </w:p>
          <w:p w:rsidR="006739E5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6739E5" w:rsidRDefault="001D628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D6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1D6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9E5" w:rsidRPr="00286F9C" w:rsidRDefault="006739E5" w:rsidP="001D6285">
            <w:pPr>
              <w:ind w:left="14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CD0838">
        <w:tc>
          <w:tcPr>
            <w:tcW w:w="3403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услуги</w:t>
            </w:r>
          </w:p>
        </w:tc>
        <w:tc>
          <w:tcPr>
            <w:tcW w:w="7371" w:type="dxa"/>
          </w:tcPr>
          <w:p w:rsidR="00F00E05" w:rsidRDefault="00F00E0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предоставляет Заказчику подробный отчет, о проделанной работе который включает в себя: электронную переписку с 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CD0838">
        <w:tc>
          <w:tcPr>
            <w:tcW w:w="3403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371" w:type="dxa"/>
          </w:tcPr>
          <w:p w:rsidR="00286F9C" w:rsidRPr="00286F9C" w:rsidRDefault="00ED33BA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пятьдесят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CD0838">
        <w:tc>
          <w:tcPr>
            <w:tcW w:w="3403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371" w:type="dxa"/>
          </w:tcPr>
          <w:p w:rsidR="00ED33BA" w:rsidRPr="00ED33BA" w:rsidRDefault="00ED33BA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CD0838">
        <w:tc>
          <w:tcPr>
            <w:tcW w:w="3403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371" w:type="dxa"/>
          </w:tcPr>
          <w:p w:rsidR="00DA23FB" w:rsidRPr="00DA23FB" w:rsidRDefault="00DA23FB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Оплата оказанных услуг осуществляется Заказчиком на основании счета на оплату, выставленного Исполнителем, в следующем порядке:</w:t>
            </w:r>
          </w:p>
          <w:p w:rsidR="00DA23FB" w:rsidRPr="00DA23FB" w:rsidRDefault="00DA23FB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авансовый платеж в размере 30% от стоимости услуг в течение 10 (десяти) рабочих дней после получения счета.</w:t>
            </w:r>
          </w:p>
          <w:p w:rsidR="00286F9C" w:rsidRPr="00286F9C" w:rsidRDefault="00DA23FB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- 70% стоимости услуг Заявки к Договору, в течение 10 (десяти) рабочих дней после подписания Сторонами акта сдачи-приема оказанных услуг.</w:t>
            </w:r>
          </w:p>
        </w:tc>
      </w:tr>
      <w:tr w:rsidR="007801C4" w:rsidRPr="00286F9C" w:rsidTr="00CD0838">
        <w:tc>
          <w:tcPr>
            <w:tcW w:w="3403" w:type="dxa"/>
          </w:tcPr>
          <w:p w:rsidR="007801C4" w:rsidRDefault="007801C4" w:rsidP="007A1BE0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возмещения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71" w:type="dxa"/>
          </w:tcPr>
          <w:p w:rsidR="007A1BE0" w:rsidRDefault="007801C4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СМСП АО и потенциальным иностранным покупателем, указанным в отчете о проделанной работе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C4" w:rsidRPr="00DA23FB" w:rsidRDefault="007A1BE0" w:rsidP="001D6285">
            <w:pPr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заключенного экспортного контракта 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мотивированного заключения со стороны Исполнителя о причинах, не позволивших заключить экспортный контракт, Заказчик вправе потребовать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оказание услуги в размере </w:t>
            </w:r>
            <w:r w:rsidR="00510904" w:rsidRPr="005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C6C7A"/>
    <w:rsid w:val="0016117B"/>
    <w:rsid w:val="0018209F"/>
    <w:rsid w:val="001C3323"/>
    <w:rsid w:val="001D49BB"/>
    <w:rsid w:val="001D6285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0673E"/>
    <w:rsid w:val="00510904"/>
    <w:rsid w:val="005306F2"/>
    <w:rsid w:val="00562603"/>
    <w:rsid w:val="006739E5"/>
    <w:rsid w:val="006777B3"/>
    <w:rsid w:val="00696517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A51C8F"/>
    <w:rsid w:val="00AA5EBF"/>
    <w:rsid w:val="00AC2C55"/>
    <w:rsid w:val="00B023A2"/>
    <w:rsid w:val="00B2544B"/>
    <w:rsid w:val="00BB6B1F"/>
    <w:rsid w:val="00CA2F43"/>
    <w:rsid w:val="00CB0107"/>
    <w:rsid w:val="00CD0838"/>
    <w:rsid w:val="00D97DCC"/>
    <w:rsid w:val="00DA23FB"/>
    <w:rsid w:val="00E33BF5"/>
    <w:rsid w:val="00E60DFE"/>
    <w:rsid w:val="00E85CAE"/>
    <w:rsid w:val="00ED33BA"/>
    <w:rsid w:val="00EE5B3C"/>
    <w:rsid w:val="00F00E05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Юлия Голубкина</cp:lastModifiedBy>
  <cp:revision>49</cp:revision>
  <cp:lastPrinted>2021-08-12T04:49:00Z</cp:lastPrinted>
  <dcterms:created xsi:type="dcterms:W3CDTF">2019-02-28T11:21:00Z</dcterms:created>
  <dcterms:modified xsi:type="dcterms:W3CDTF">2021-08-16T05:18:00Z</dcterms:modified>
</cp:coreProperties>
</file>