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33" w:rsidRPr="00756911" w:rsidRDefault="00295633" w:rsidP="002956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b/>
        </w:rPr>
      </w:pPr>
      <w:r w:rsidRPr="00756911"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295633" w:rsidRPr="00756911" w:rsidRDefault="00295633" w:rsidP="002956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StGen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295633" w:rsidRPr="00756911" w:rsidTr="00EB3C50">
        <w:trPr>
          <w:trHeight w:val="633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7088" w:type="dxa"/>
          </w:tcPr>
          <w:p w:rsidR="00295633" w:rsidRPr="006264B8" w:rsidRDefault="00B55B42" w:rsidP="00B55B42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Астраханский фонд поддержки малого и среднего предпринимательства (МКК) </w:t>
            </w:r>
          </w:p>
        </w:tc>
      </w:tr>
      <w:tr w:rsidR="00295633" w:rsidRPr="00756911" w:rsidTr="00EB3C50">
        <w:trPr>
          <w:trHeight w:val="797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Получатель услуги – субъект МСП</w:t>
            </w:r>
          </w:p>
        </w:tc>
        <w:tc>
          <w:tcPr>
            <w:tcW w:w="7088" w:type="dxa"/>
          </w:tcPr>
          <w:p w:rsidR="00295633" w:rsidRPr="006264B8" w:rsidRDefault="00687691" w:rsidP="005A017E">
            <w:pPr>
              <w:widowControl w:val="0"/>
              <w:tabs>
                <w:tab w:val="left" w:pos="460"/>
              </w:tabs>
              <w:spacing w:after="0" w:line="240" w:lineRule="auto"/>
              <w:ind w:right="103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  <w:p w:rsidR="00687691" w:rsidRPr="006264B8" w:rsidRDefault="00687691" w:rsidP="005A017E">
            <w:pPr>
              <w:widowControl w:val="0"/>
              <w:tabs>
                <w:tab w:val="left" w:pos="460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</w:rPr>
            </w:pPr>
          </w:p>
        </w:tc>
      </w:tr>
      <w:tr w:rsidR="00687691" w:rsidRPr="00756911" w:rsidTr="00EB3C50">
        <w:trPr>
          <w:trHeight w:val="989"/>
        </w:trPr>
        <w:tc>
          <w:tcPr>
            <w:tcW w:w="2977" w:type="dxa"/>
          </w:tcPr>
          <w:p w:rsidR="00687691" w:rsidRPr="006264B8" w:rsidRDefault="00687691" w:rsidP="00687691">
            <w:pPr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7088" w:type="dxa"/>
          </w:tcPr>
          <w:p w:rsidR="00687691" w:rsidRPr="006264B8" w:rsidRDefault="00687691" w:rsidP="00687691">
            <w:pPr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Размещение на международной электронной </w:t>
            </w:r>
            <w:r w:rsidR="00C84D41" w:rsidRPr="006264B8">
              <w:rPr>
                <w:rFonts w:ascii="Times New Roman" w:hAnsi="Times New Roman" w:cs="Times New Roman"/>
              </w:rPr>
              <w:t xml:space="preserve">торговой </w:t>
            </w:r>
            <w:r w:rsidRPr="006264B8">
              <w:rPr>
                <w:rFonts w:ascii="Times New Roman" w:hAnsi="Times New Roman" w:cs="Times New Roman"/>
              </w:rPr>
              <w:t xml:space="preserve">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</w:p>
        </w:tc>
      </w:tr>
      <w:tr w:rsidR="00295633" w:rsidRPr="00756911" w:rsidTr="00EB3C50">
        <w:trPr>
          <w:trHeight w:val="989"/>
        </w:trPr>
        <w:tc>
          <w:tcPr>
            <w:tcW w:w="2977" w:type="dxa"/>
          </w:tcPr>
          <w:p w:rsidR="00295633" w:rsidRPr="006264B8" w:rsidRDefault="00687691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Описание</w:t>
            </w:r>
            <w:r w:rsidR="00295633" w:rsidRPr="006264B8">
              <w:rPr>
                <w:rFonts w:ascii="Times New Roman" w:eastAsia="Times New Roman" w:hAnsi="Times New Roman" w:cs="Times New Roman"/>
              </w:rPr>
              <w:t xml:space="preserve"> услуг</w:t>
            </w:r>
            <w:r w:rsidRPr="006264B8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Исполнитель обязан оказать услуг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у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регистрации</w:t>
            </w:r>
            <w:r w:rsidR="00C84D41" w:rsidRPr="006264B8">
              <w:rPr>
                <w:rFonts w:ascii="Times New Roman" w:eastAsia="Times New Roman" w:hAnsi="Times New Roman" w:cs="Times New Roman"/>
              </w:rPr>
              <w:t>,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размещени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ю</w:t>
            </w:r>
            <w:r w:rsidR="00C84D41" w:rsidRPr="006264B8">
              <w:rPr>
                <w:rFonts w:ascii="Times New Roman" w:eastAsia="Times New Roman" w:hAnsi="Times New Roman" w:cs="Times New Roman"/>
              </w:rPr>
              <w:t xml:space="preserve"> и продвижению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СМСП и (или) товара (работы, услуги) СМСП на международн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ой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электронн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ой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торгов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ой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площадк</w:t>
            </w:r>
            <w:r w:rsidR="00B55B42" w:rsidRPr="006264B8">
              <w:rPr>
                <w:rFonts w:ascii="Times New Roman" w:eastAsia="Times New Roman" w:hAnsi="Times New Roman" w:cs="Times New Roman"/>
              </w:rPr>
              <w:t>е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55B42"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="00B55B42" w:rsidRPr="006264B8">
              <w:rPr>
                <w:rFonts w:ascii="Times New Roman" w:eastAsia="Times New Roman" w:hAnsi="Times New Roman" w:cs="Times New Roman"/>
              </w:rPr>
              <w:t xml:space="preserve"> </w:t>
            </w:r>
            <w:r w:rsidRPr="006264B8">
              <w:rPr>
                <w:rFonts w:ascii="Times New Roman" w:eastAsia="Times New Roman" w:hAnsi="Times New Roman" w:cs="Times New Roman"/>
              </w:rPr>
              <w:t>в интересах Получателя услуги (получателя государственной поддержки)</w:t>
            </w:r>
            <w:r w:rsidR="00C84D41" w:rsidRPr="006264B8">
              <w:rPr>
                <w:rFonts w:ascii="Times New Roman" w:eastAsia="Times New Roman" w:hAnsi="Times New Roman" w:cs="Times New Roman"/>
              </w:rPr>
              <w:t>, включая залог, абонентскую плату, операционные расходы, консультационное сопровождение по вопросам функционирования точки присутствия, оплату услуг сервисной компании – оператора за управление точкой присутствия на международной электронной торговой площадке и (или) ее поддержку.</w:t>
            </w:r>
            <w:r w:rsidRPr="006264B8">
              <w:rPr>
                <w:rFonts w:ascii="Times New Roman" w:eastAsia="Times New Roman" w:hAnsi="Times New Roman" w:cs="Times New Roman"/>
              </w:rPr>
              <w:t>: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 - регистрация точки присутствия субъекта МСП</w:t>
            </w:r>
            <w:r w:rsidR="00C84D41" w:rsidRPr="006264B8">
              <w:rPr>
                <w:rFonts w:ascii="Times New Roman" w:eastAsia="Times New Roman" w:hAnsi="Times New Roman" w:cs="Times New Roman"/>
              </w:rPr>
              <w:t xml:space="preserve"> </w:t>
            </w:r>
            <w:r w:rsidR="00C84D41" w:rsidRPr="006264B8">
              <w:rPr>
                <w:rFonts w:ascii="Times New Roman" w:hAnsi="Times New Roman" w:cs="Times New Roman"/>
              </w:rPr>
              <w:t xml:space="preserve">на международной электронной торговой площадке </w:t>
            </w:r>
            <w:proofErr w:type="spellStart"/>
            <w:r w:rsidR="00C84D41"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="00C84D41" w:rsidRPr="006264B8">
              <w:rPr>
                <w:rFonts w:ascii="Times New Roman" w:eastAsia="Times New Roman" w:hAnsi="Times New Roman" w:cs="Times New Roman"/>
              </w:rPr>
              <w:t xml:space="preserve"> на российское юридическое лицо получателя услуги</w:t>
            </w:r>
            <w:r w:rsidR="006264B8" w:rsidRPr="006264B8">
              <w:rPr>
                <w:rFonts w:ascii="Times New Roman" w:eastAsia="Times New Roman" w:hAnsi="Times New Roman" w:cs="Times New Roman"/>
              </w:rPr>
              <w:t xml:space="preserve"> / индивидуального предпринимателя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 - организация маркетинговой поддержки </w:t>
            </w:r>
            <w:bookmarkStart w:id="0" w:name="_GoBack"/>
            <w:bookmarkEnd w:id="0"/>
            <w:r w:rsidRPr="006264B8">
              <w:rPr>
                <w:rFonts w:ascii="Times New Roman" w:eastAsia="Times New Roman" w:hAnsi="Times New Roman" w:cs="Times New Roman"/>
              </w:rPr>
              <w:t xml:space="preserve">точки присутствия субъекта МСП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.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содействие Получателю услуги в подготовке всех необходимых документов для регистрации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прохождение регистрации и открытие индивидуального магазина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создание согласованных с компанией политики и условий продавца;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создание профессионального, разработанного индивидуально для каждого клиента, брэндинга компании, который включает дизайн объявлений;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создание и размещение до 100 карточек товаров, включая создание заголовков с использованием профессионально подобранных ключевых слов, правильных категорий товаров, параметров, описание, проработку и указание наиболее удобных и выгодных параметров доставки;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настройка продвижения листингов (карточек товаров) внутри электронной торговой площадки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организация соответствия точки присутствия Получателя услуги политике и условиям продавцов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консультирование по всем вопросам в работе с международной платежной системой и электронной торговой площадкой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, продвижению точки присутствия Получателя услуги, улучшению рейтинга точки присутствия Получателя услуги;</w:t>
            </w:r>
          </w:p>
          <w:p w:rsidR="00295633" w:rsidRPr="006264B8" w:rsidRDefault="00295633" w:rsidP="005A01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работу с входящими заказами, отправлениями и возвратами товара зарубежных покупателей;</w:t>
            </w:r>
          </w:p>
          <w:p w:rsidR="00295633" w:rsidRPr="006264B8" w:rsidRDefault="00295633" w:rsidP="005A01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работу с отзывами и жалобами на тайском языке;</w:t>
            </w:r>
          </w:p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- </w:t>
            </w:r>
            <w:r w:rsidR="00C84D41" w:rsidRPr="006264B8">
              <w:rPr>
                <w:rFonts w:ascii="Times New Roman" w:eastAsia="Times New Roman" w:hAnsi="Times New Roman" w:cs="Times New Roman"/>
              </w:rPr>
              <w:t xml:space="preserve">техническая </w:t>
            </w:r>
            <w:r w:rsidRPr="006264B8">
              <w:rPr>
                <w:rFonts w:ascii="Times New Roman" w:eastAsia="Times New Roman" w:hAnsi="Times New Roman" w:cs="Times New Roman"/>
              </w:rPr>
              <w:t xml:space="preserve">поддержка по различным вопросам, возникающим в работе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 xml:space="preserve"> – в течение 360 </w:t>
            </w:r>
            <w:r w:rsidRPr="006264B8">
              <w:rPr>
                <w:rFonts w:ascii="Times New Roman" w:eastAsia="Times New Roman" w:hAnsi="Times New Roman" w:cs="Times New Roman"/>
              </w:rPr>
              <w:lastRenderedPageBreak/>
              <w:t>(триста шестьдесят календарных) дней с момента заполнения магазина и проведение консультирования Получателя услуги</w:t>
            </w:r>
          </w:p>
        </w:tc>
      </w:tr>
      <w:tr w:rsidR="00295633" w:rsidRPr="00756911" w:rsidTr="00EB3C50">
        <w:trPr>
          <w:trHeight w:val="739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lastRenderedPageBreak/>
              <w:t>Срок оказания услуг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До 90 (девяносто) рабочих дней с </w:t>
            </w:r>
            <w:r w:rsidR="00687691" w:rsidRPr="006264B8">
              <w:rPr>
                <w:rFonts w:ascii="Times New Roman" w:hAnsi="Times New Roman" w:cs="Times New Roman"/>
              </w:rPr>
              <w:t>даты заключения 3-стороннего Договора на оказание услуги по размещению на международной электронной площадке</w:t>
            </w:r>
          </w:p>
          <w:p w:rsidR="00687691" w:rsidRPr="006264B8" w:rsidRDefault="00687691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295633" w:rsidRPr="00756911" w:rsidTr="00EB3C50">
        <w:trPr>
          <w:trHeight w:val="739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Период оказания услуг (функционирование точки присутствия Получателя услуги - субъекта МСП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Функционирование точки присутствия – 1 год с момента регистрации точки присутствия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rPr>
                <w:rFonts w:ascii="Times New Roman" w:eastAsia="Times New Roman" w:hAnsi="Times New Roman" w:cs="Times New Roman"/>
              </w:rPr>
            </w:pPr>
          </w:p>
          <w:p w:rsidR="00295633" w:rsidRPr="006264B8" w:rsidRDefault="00295633" w:rsidP="005A017E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95633" w:rsidRPr="00756911" w:rsidTr="00EB3C50">
        <w:trPr>
          <w:trHeight w:val="115"/>
        </w:trPr>
        <w:tc>
          <w:tcPr>
            <w:tcW w:w="2977" w:type="dxa"/>
          </w:tcPr>
          <w:p w:rsidR="00295633" w:rsidRPr="006264B8" w:rsidRDefault="00295633" w:rsidP="005A017E">
            <w:pPr>
              <w:tabs>
                <w:tab w:val="left" w:pos="1028"/>
              </w:tabs>
              <w:spacing w:after="0" w:line="240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Результат оказания услуги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Результатом оказания услуг является завершенные действия по регистрации и оформлению точки присутствия Получателя услуги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, а именно:</w:t>
            </w:r>
          </w:p>
          <w:p w:rsidR="00295633" w:rsidRPr="006264B8" w:rsidRDefault="00295633" w:rsidP="00295633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 xml:space="preserve">активированная и оформленная согласно ТЗ и перечню услуг точка присутствия Получателя услуги на электронной торговой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eastAsia="Times New Roman" w:hAnsi="Times New Roman" w:cs="Times New Roman"/>
              </w:rPr>
              <w:t>. Срок действия точки присутствия - 1 (один) год.</w:t>
            </w:r>
          </w:p>
          <w:p w:rsidR="00295633" w:rsidRPr="006264B8" w:rsidRDefault="00295633" w:rsidP="005A017E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Отчет по маркетинговому продвижению – описание всех действий, выполненных для осуществления продвижения точки присутствия, а также результат продвижение (увеличение рейтинга карточек, точки присутствия, статистика просмотров, запросов). Отчет предоставляется один раз, по результату маркетингового продвижения, в свободной форме (на усмотрение Исполнителя).</w:t>
            </w:r>
          </w:p>
          <w:p w:rsidR="00687691" w:rsidRPr="006264B8" w:rsidRDefault="00687691" w:rsidP="0068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4B8">
              <w:rPr>
                <w:rFonts w:ascii="Times New Roman" w:hAnsi="Times New Roman" w:cs="Times New Roman"/>
              </w:rPr>
              <w:t xml:space="preserve">Гарантировать заключение Получателем услуги не менее одного экспортного контракта в ходе работы на электронной площадке </w:t>
            </w:r>
            <w:proofErr w:type="spellStart"/>
            <w:r w:rsidRPr="006264B8">
              <w:rPr>
                <w:rFonts w:ascii="Times New Roman" w:eastAsia="Times New Roman" w:hAnsi="Times New Roman" w:cs="Times New Roman"/>
              </w:rPr>
              <w:t>Lazada</w:t>
            </w:r>
            <w:proofErr w:type="spellEnd"/>
            <w:r w:rsidRPr="006264B8">
              <w:rPr>
                <w:rFonts w:ascii="Times New Roman" w:hAnsi="Times New Roman" w:cs="Times New Roman"/>
              </w:rPr>
              <w:t xml:space="preserve"> в течение трех лет с момента заключения 3-стороннего Договора на оказание услуги по размещению на международной электронной площадке</w:t>
            </w:r>
          </w:p>
          <w:p w:rsidR="00687691" w:rsidRPr="006264B8" w:rsidRDefault="00687691" w:rsidP="005A017E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5633" w:rsidRPr="00756911" w:rsidTr="00EB3C50">
        <w:trPr>
          <w:trHeight w:val="381"/>
        </w:trPr>
        <w:tc>
          <w:tcPr>
            <w:tcW w:w="2977" w:type="dxa"/>
          </w:tcPr>
          <w:p w:rsidR="00295633" w:rsidRPr="006264B8" w:rsidRDefault="00295633" w:rsidP="005A0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7088" w:type="dxa"/>
          </w:tcPr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Не позднее 5 (пяти) рабочих дней после оказания услуг Исполнитель предоставляет Заказчику следующие отчетные документы и материалы: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подписанный со своей стороны Акт об оказании услуг в 3 (трех) экземплярах;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 подписанный со своей стороны Акт о публикации товаров на электронной торговой площадке;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-письменный отчет, включающий в себя полное описание оказанных услуг (выполненных работ), порядок оказания услуг, объем выполненных услуг, выводы, фото, скриншоты и иные документы, визуально подтверждающие факт оказания услуг.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Отчет предварительно предоставляется на согласование Заказчику в электронном формате. После согласования Заказчиком Отчет должен быть распечатан и передан Заказчику на бумажном носителе.</w:t>
            </w:r>
          </w:p>
          <w:p w:rsidR="00295633" w:rsidRPr="006264B8" w:rsidRDefault="00295633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64B8">
              <w:rPr>
                <w:rFonts w:ascii="Times New Roman" w:eastAsia="Times New Roman" w:hAnsi="Times New Roman" w:cs="Times New Roman"/>
              </w:rPr>
      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      </w:r>
          </w:p>
          <w:p w:rsidR="009C5109" w:rsidRPr="006264B8" w:rsidRDefault="009C5109" w:rsidP="005A0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5633" w:rsidRPr="00756911" w:rsidRDefault="00295633" w:rsidP="007447C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95633" w:rsidRPr="0075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475"/>
    <w:multiLevelType w:val="hybridMultilevel"/>
    <w:tmpl w:val="85C44240"/>
    <w:lvl w:ilvl="0" w:tplc="12A0F806">
      <w:start w:val="1"/>
      <w:numFmt w:val="bullet"/>
      <w:lvlText w:val="-"/>
      <w:lvlJc w:val="left"/>
      <w:pPr>
        <w:ind w:left="114" w:hanging="121"/>
      </w:pPr>
      <w:rPr>
        <w:rFonts w:ascii="Times New Roman" w:eastAsia="Times New Roman" w:hAnsi="Times New Roman" w:cs="Times New Roman"/>
        <w:sz w:val="21"/>
        <w:szCs w:val="21"/>
      </w:rPr>
    </w:lvl>
    <w:lvl w:ilvl="1" w:tplc="A7F285E6">
      <w:start w:val="1"/>
      <w:numFmt w:val="bullet"/>
      <w:lvlText w:val="•"/>
      <w:lvlJc w:val="left"/>
      <w:pPr>
        <w:ind w:left="1103" w:hanging="121"/>
      </w:pPr>
    </w:lvl>
    <w:lvl w:ilvl="2" w:tplc="50F8CBBA">
      <w:start w:val="1"/>
      <w:numFmt w:val="bullet"/>
      <w:lvlText w:val="•"/>
      <w:lvlJc w:val="left"/>
      <w:pPr>
        <w:ind w:left="2092" w:hanging="121"/>
      </w:pPr>
    </w:lvl>
    <w:lvl w:ilvl="3" w:tplc="4ED0D2D2">
      <w:start w:val="1"/>
      <w:numFmt w:val="bullet"/>
      <w:lvlText w:val="•"/>
      <w:lvlJc w:val="left"/>
      <w:pPr>
        <w:ind w:left="3082" w:hanging="121"/>
      </w:pPr>
    </w:lvl>
    <w:lvl w:ilvl="4" w:tplc="7834F358">
      <w:start w:val="1"/>
      <w:numFmt w:val="bullet"/>
      <w:lvlText w:val="•"/>
      <w:lvlJc w:val="left"/>
      <w:pPr>
        <w:ind w:left="4071" w:hanging="121"/>
      </w:pPr>
    </w:lvl>
    <w:lvl w:ilvl="5" w:tplc="4082372A">
      <w:start w:val="1"/>
      <w:numFmt w:val="bullet"/>
      <w:lvlText w:val="•"/>
      <w:lvlJc w:val="left"/>
      <w:pPr>
        <w:ind w:left="5060" w:hanging="121"/>
      </w:pPr>
    </w:lvl>
    <w:lvl w:ilvl="6" w:tplc="9D983B7C">
      <w:start w:val="1"/>
      <w:numFmt w:val="bullet"/>
      <w:lvlText w:val="•"/>
      <w:lvlJc w:val="left"/>
      <w:pPr>
        <w:ind w:left="6049" w:hanging="121"/>
      </w:pPr>
    </w:lvl>
    <w:lvl w:ilvl="7" w:tplc="92F68DFE">
      <w:start w:val="1"/>
      <w:numFmt w:val="bullet"/>
      <w:lvlText w:val="•"/>
      <w:lvlJc w:val="left"/>
      <w:pPr>
        <w:ind w:left="7038" w:hanging="121"/>
      </w:pPr>
    </w:lvl>
    <w:lvl w:ilvl="8" w:tplc="BFF25B92">
      <w:start w:val="1"/>
      <w:numFmt w:val="bullet"/>
      <w:lvlText w:val="•"/>
      <w:lvlJc w:val="left"/>
      <w:pPr>
        <w:ind w:left="8028" w:hanging="1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33"/>
    <w:rsid w:val="001862A2"/>
    <w:rsid w:val="00295633"/>
    <w:rsid w:val="006264B8"/>
    <w:rsid w:val="00687691"/>
    <w:rsid w:val="007447CD"/>
    <w:rsid w:val="007C0423"/>
    <w:rsid w:val="009C5109"/>
    <w:rsid w:val="00B55B42"/>
    <w:rsid w:val="00C84D41"/>
    <w:rsid w:val="00EB3C50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2BF"/>
  <w15:chartTrackingRefBased/>
  <w15:docId w15:val="{585DA344-0B5C-4867-BABF-0AB9C59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3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2">
    <w:name w:val="StGen2"/>
    <w:basedOn w:val="a1"/>
    <w:rsid w:val="00295633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StGen3">
    <w:name w:val="StGen3"/>
    <w:basedOn w:val="a1"/>
    <w:rsid w:val="0029563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nil"/>
    </w:tblPr>
    <w:tcPr>
      <w:shd w:val="clear" w:color="auto" w:fill="FAC09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Дилара Марданова</cp:lastModifiedBy>
  <cp:revision>8</cp:revision>
  <dcterms:created xsi:type="dcterms:W3CDTF">2022-06-29T11:36:00Z</dcterms:created>
  <dcterms:modified xsi:type="dcterms:W3CDTF">2022-06-30T04:42:00Z</dcterms:modified>
</cp:coreProperties>
</file>