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  <w:r w:rsidR="0020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7371"/>
      </w:tblGrid>
      <w:tr w:rsidR="00286F9C" w:rsidRPr="00286F9C" w:rsidTr="00434E0C">
        <w:tc>
          <w:tcPr>
            <w:tcW w:w="326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37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434E0C">
        <w:tc>
          <w:tcPr>
            <w:tcW w:w="3261" w:type="dxa"/>
          </w:tcPr>
          <w:p w:rsidR="00286F9C" w:rsidRPr="00286F9C" w:rsidRDefault="00286F9C" w:rsidP="0020155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 w:rsidR="002015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71" w:type="dxa"/>
          </w:tcPr>
          <w:p w:rsidR="00286F9C" w:rsidRPr="00286F9C" w:rsidRDefault="005B2E0F" w:rsidP="005B2E0F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2E0F"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 Астраханской области (далее – СМСП АО)</w:t>
            </w:r>
          </w:p>
        </w:tc>
      </w:tr>
      <w:tr w:rsidR="00286F9C" w:rsidRPr="00286F9C" w:rsidTr="00434E0C">
        <w:tc>
          <w:tcPr>
            <w:tcW w:w="326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371" w:type="dxa"/>
          </w:tcPr>
          <w:p w:rsidR="00286F9C" w:rsidRPr="00286F9C" w:rsidRDefault="006739E5" w:rsidP="005B2E0F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поиске и подборе иностранн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F">
              <w:rPr>
                <w:rFonts w:ascii="Times New Roman" w:hAnsi="Times New Roman" w:cs="Times New Roman"/>
                <w:sz w:val="24"/>
                <w:szCs w:val="24"/>
              </w:rPr>
              <w:t>компаний-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субъектов малого и среднего предпринимательства </w:t>
            </w:r>
          </w:p>
        </w:tc>
      </w:tr>
      <w:tr w:rsidR="006739E5" w:rsidRPr="00286F9C" w:rsidTr="00434E0C">
        <w:tc>
          <w:tcPr>
            <w:tcW w:w="3261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Целевая страна</w:t>
            </w:r>
          </w:p>
        </w:tc>
        <w:tc>
          <w:tcPr>
            <w:tcW w:w="7371" w:type="dxa"/>
          </w:tcPr>
          <w:p w:rsidR="006739E5" w:rsidRPr="00286F9C" w:rsidRDefault="005B2E0F" w:rsidP="00F911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Республика</w:t>
            </w:r>
          </w:p>
        </w:tc>
      </w:tr>
      <w:tr w:rsidR="006739E5" w:rsidRPr="00286F9C" w:rsidTr="00434E0C">
        <w:tc>
          <w:tcPr>
            <w:tcW w:w="3261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потенциальных партнеров </w:t>
            </w:r>
          </w:p>
        </w:tc>
        <w:tc>
          <w:tcPr>
            <w:tcW w:w="7371" w:type="dxa"/>
          </w:tcPr>
          <w:p w:rsidR="006739E5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(четырех)</w:t>
            </w:r>
          </w:p>
        </w:tc>
      </w:tr>
      <w:tr w:rsidR="00286F9C" w:rsidRPr="00286F9C" w:rsidTr="00434E0C">
        <w:trPr>
          <w:trHeight w:val="1494"/>
        </w:trPr>
        <w:tc>
          <w:tcPr>
            <w:tcW w:w="326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371" w:type="dxa"/>
          </w:tcPr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осуществляет следующие действия в рамках оказания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поиск и подбор потенциальных иностранных покупателей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,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</w:t>
            </w:r>
            <w:r w:rsidR="00B8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пересылку пробной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АО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потенциальным иностранным покупателям;</w:t>
            </w:r>
          </w:p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условиям экспорта </w:t>
            </w:r>
            <w:r w:rsidR="00B8723F">
              <w:rPr>
                <w:rFonts w:ascii="Times New Roman" w:hAnsi="Times New Roman" w:cs="Times New Roman"/>
                <w:sz w:val="24"/>
                <w:szCs w:val="24"/>
              </w:rPr>
              <w:t>продукции 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на рынок </w:t>
            </w:r>
            <w:r w:rsidR="005B2E0F">
              <w:rPr>
                <w:rFonts w:ascii="Times New Roman" w:hAnsi="Times New Roman" w:cs="Times New Roman"/>
                <w:sz w:val="24"/>
                <w:szCs w:val="24"/>
              </w:rPr>
              <w:t>Турции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осуществляется в </w:t>
            </w:r>
            <w:r w:rsidR="00E6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1-м этапе Исполнитель: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сбор информации о потенциальных иностранных компаниях, заинтересованных в сотрудничестве с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потенциальных партнерах):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предварительный контакт с потенциальными партнерами и проверку их интереса к предлагаемым на экспорт услугам;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направляет Заказчику перечень потенциальных партнеров, проявивших заинтересованность в сотрудничестве (с подробным описанием их сферы деятельности и опыта внешнеэкономическо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) для согласования участников дальнейших телефонных переговоров и/или переговоров с использованием видеоконференцсвязи;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после согласования с Заказчиком, информирует о готовности потенциальных партнеров к дальнейшим переговорам (в том числе времени и способе их проведения), а также, в случае необходимости, направляет Заказчику 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вопросы по тематике переговоров для подготовки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к проведению предметных переговоров.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2-м этапе Исполнитель:</w:t>
            </w:r>
          </w:p>
          <w:p w:rsidR="006739E5" w:rsidRPr="00286F9C" w:rsidRDefault="006739E5" w:rsidP="007801C4">
            <w:pPr>
              <w:ind w:left="14" w:right="71" w:hanging="14"/>
              <w:rPr>
                <w:rFonts w:ascii="Times New Roman" w:hAnsi="Times New Roman" w:cs="Times New Roman"/>
                <w:b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сопровождает переговорный процесс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1C4" w:rsidRPr="006739E5"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 и/или переговоры с использованием видеоконференцсвязи (при необходимости с использованием лингвистического сопровождения)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) с не менее чем </w:t>
            </w:r>
            <w:r w:rsidR="007801C4" w:rsidRPr="00887C81">
              <w:rPr>
                <w:rFonts w:ascii="Times New Roman" w:hAnsi="Times New Roman" w:cs="Times New Roman"/>
                <w:sz w:val="24"/>
                <w:szCs w:val="24"/>
              </w:rPr>
              <w:t>4 (четырьмя)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компаниями, проявившими серьезный интерес к продукции СМСП АО</w:t>
            </w:r>
            <w:r w:rsidR="00887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434E0C">
        <w:tc>
          <w:tcPr>
            <w:tcW w:w="3261" w:type="dxa"/>
          </w:tcPr>
          <w:p w:rsidR="00286F9C" w:rsidRPr="00286F9C" w:rsidRDefault="00286F9C" w:rsidP="00E85CAE">
            <w:pPr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7371" w:type="dxa"/>
          </w:tcPr>
          <w:p w:rsidR="00F00E05" w:rsidRDefault="00F00E0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предоставляет Заказчику подробный отчет о проделанной работе</w:t>
            </w:r>
            <w:r w:rsidR="00885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включает в себя: электронную переписку с потенциальными партнерами, скриншоты видеоконференцсвязи и/или запись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DFE" w:rsidRPr="00286F9C" w:rsidRDefault="00F00E05" w:rsidP="004553D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езультатом оказания услуг является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партнеров, проявивших интерес к продукции СМСП АО (согласно 1-му этапу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оказания услуги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, а также перечень иностранных компаний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 (четырех))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переговорах </w:t>
            </w:r>
            <w:r w:rsidR="00DA23FB" w:rsidRPr="006739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возможного 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экспортного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434E0C">
        <w:tc>
          <w:tcPr>
            <w:tcW w:w="326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услуги</w:t>
            </w:r>
          </w:p>
        </w:tc>
        <w:tc>
          <w:tcPr>
            <w:tcW w:w="7371" w:type="dxa"/>
          </w:tcPr>
          <w:p w:rsidR="00286F9C" w:rsidRPr="00286F9C" w:rsidRDefault="000E0F12" w:rsidP="000E0F12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 xml:space="preserve"> пять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) рабочих дней с даты оформления Сторонами соответствующе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 xml:space="preserve">й заявки к </w:t>
            </w:r>
            <w:r w:rsidR="00ED33B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F9C" w:rsidRPr="00286F9C" w:rsidTr="00434E0C">
        <w:tc>
          <w:tcPr>
            <w:tcW w:w="326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371" w:type="dxa"/>
          </w:tcPr>
          <w:p w:rsidR="00ED33BA" w:rsidRPr="00ED33BA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поиску и подбору потенциальных партнеров по запросу СМСП 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ED33BA" w:rsidRPr="00ED33BA" w:rsidRDefault="004553D1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отчета о проведенной работе по поиску потенциальных партнеров с указанием итогов переговоров, скриншоты состоявшихся видеоконференций и/или записи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включающего в себя 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к потенциальных партнеров, </w:t>
            </w:r>
            <w:r w:rsidR="00DA23FB"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проявивших интерес к продукции СМСП АО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1-му 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компаний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не менее 4 (четырех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предметных переговорах по согласованию условий возможного экспортного контракта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6F9C" w:rsidRPr="00286F9C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подписанного со своей стороны акта сдачи-приема оказанных услуг в 2 (двух) экземплярах.</w:t>
            </w:r>
          </w:p>
        </w:tc>
      </w:tr>
      <w:tr w:rsidR="00286F9C" w:rsidRPr="00286F9C" w:rsidTr="00434E0C">
        <w:tc>
          <w:tcPr>
            <w:tcW w:w="3261" w:type="dxa"/>
          </w:tcPr>
          <w:p w:rsidR="00286F9C" w:rsidRPr="00286F9C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7371" w:type="dxa"/>
          </w:tcPr>
          <w:p w:rsidR="00286F9C" w:rsidRPr="00286F9C" w:rsidRDefault="00DA23FB" w:rsidP="00885C75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Оплата оказанных услуг осуществляется Заказчиком в 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0% стоимости услуг в течение </w:t>
            </w:r>
            <w:r w:rsidR="00EA0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EA02A7">
              <w:rPr>
                <w:rFonts w:ascii="Times New Roman" w:hAnsi="Times New Roman" w:cs="Times New Roman"/>
                <w:sz w:val="24"/>
                <w:szCs w:val="24"/>
              </w:rPr>
              <w:t>двадцати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) рабочих дней после подписания Сторонами акта сдачи-приема оказанных услуг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выставленного счета.</w:t>
            </w:r>
          </w:p>
        </w:tc>
      </w:tr>
      <w:tr w:rsidR="007801C4" w:rsidRPr="00286F9C" w:rsidTr="00434E0C">
        <w:tc>
          <w:tcPr>
            <w:tcW w:w="3261" w:type="dxa"/>
          </w:tcPr>
          <w:p w:rsidR="007801C4" w:rsidRDefault="007801C4" w:rsidP="007A1BE0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возмещения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затрат на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71" w:type="dxa"/>
          </w:tcPr>
          <w:p w:rsidR="007A1BE0" w:rsidRDefault="007801C4" w:rsidP="007801C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 течение 1 года с момента заключения Договора с Заказчиком предоставить не менее 1 (одного) экспортного контракта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, заключенного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СМСП АО и потенциальным иностранным покупателем, указанным в отчете о проделанной работе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1C4" w:rsidRPr="00DA23FB" w:rsidRDefault="007A1BE0" w:rsidP="00F911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заключенного экспортного контракта 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 xml:space="preserve">и мотивированного заключения со стороны Исполнителя о причинах, не позволивших заключить экспортный контракт, Заказчик вправе потребовать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оказание услуги в размере 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от стоимости услуги.</w:t>
            </w:r>
          </w:p>
        </w:tc>
      </w:tr>
    </w:tbl>
    <w:p w:rsidR="00ED33BA" w:rsidRPr="009D587C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C6C7A"/>
    <w:rsid w:val="000E0F12"/>
    <w:rsid w:val="0016117B"/>
    <w:rsid w:val="0018209F"/>
    <w:rsid w:val="001C3323"/>
    <w:rsid w:val="001D316D"/>
    <w:rsid w:val="001D49BB"/>
    <w:rsid w:val="0020155A"/>
    <w:rsid w:val="00216B0B"/>
    <w:rsid w:val="002429D0"/>
    <w:rsid w:val="0025315C"/>
    <w:rsid w:val="00286F9C"/>
    <w:rsid w:val="003014D5"/>
    <w:rsid w:val="00323103"/>
    <w:rsid w:val="00331228"/>
    <w:rsid w:val="00331601"/>
    <w:rsid w:val="00347B3E"/>
    <w:rsid w:val="00354DBA"/>
    <w:rsid w:val="0038217D"/>
    <w:rsid w:val="003F7324"/>
    <w:rsid w:val="00434E0C"/>
    <w:rsid w:val="004553D1"/>
    <w:rsid w:val="00455517"/>
    <w:rsid w:val="00455C1C"/>
    <w:rsid w:val="00475181"/>
    <w:rsid w:val="004A0C85"/>
    <w:rsid w:val="00510904"/>
    <w:rsid w:val="005306F2"/>
    <w:rsid w:val="00562603"/>
    <w:rsid w:val="005B2E0F"/>
    <w:rsid w:val="006739E5"/>
    <w:rsid w:val="006777B3"/>
    <w:rsid w:val="00696517"/>
    <w:rsid w:val="007801C4"/>
    <w:rsid w:val="007A0338"/>
    <w:rsid w:val="007A1BE0"/>
    <w:rsid w:val="007D7402"/>
    <w:rsid w:val="007E49A0"/>
    <w:rsid w:val="00835A08"/>
    <w:rsid w:val="00885C75"/>
    <w:rsid w:val="00887C81"/>
    <w:rsid w:val="008A2C77"/>
    <w:rsid w:val="008B35F8"/>
    <w:rsid w:val="008C6650"/>
    <w:rsid w:val="00A51C8F"/>
    <w:rsid w:val="00AA5EBF"/>
    <w:rsid w:val="00AC2C55"/>
    <w:rsid w:val="00B2544B"/>
    <w:rsid w:val="00B8081E"/>
    <w:rsid w:val="00B8723F"/>
    <w:rsid w:val="00BB6B1F"/>
    <w:rsid w:val="00CA2F43"/>
    <w:rsid w:val="00CB0107"/>
    <w:rsid w:val="00DA23FB"/>
    <w:rsid w:val="00E33BF5"/>
    <w:rsid w:val="00E60DFE"/>
    <w:rsid w:val="00E85CAE"/>
    <w:rsid w:val="00EA02A7"/>
    <w:rsid w:val="00ED33BA"/>
    <w:rsid w:val="00EE5B3C"/>
    <w:rsid w:val="00F00E05"/>
    <w:rsid w:val="00F91104"/>
    <w:rsid w:val="00FA743F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Юлия Голубкина</cp:lastModifiedBy>
  <cp:revision>8</cp:revision>
  <cp:lastPrinted>2022-10-19T09:58:00Z</cp:lastPrinted>
  <dcterms:created xsi:type="dcterms:W3CDTF">2022-07-04T07:26:00Z</dcterms:created>
  <dcterms:modified xsi:type="dcterms:W3CDTF">2022-10-19T10:09:00Z</dcterms:modified>
</cp:coreProperties>
</file>