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01" w:rsidRDefault="00422701" w:rsidP="007A4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22701" w:rsidRDefault="00422701" w:rsidP="007A41BE">
      <w:pPr>
        <w:jc w:val="both"/>
        <w:rPr>
          <w:sz w:val="28"/>
          <w:szCs w:val="28"/>
        </w:rPr>
      </w:pPr>
    </w:p>
    <w:p w:rsidR="00422701" w:rsidRPr="00804C60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color w:val="000000" w:themeColor="text1"/>
          <w:sz w:val="28"/>
          <w:szCs w:val="28"/>
          <w:lang w:eastAsia="en-US"/>
        </w:rPr>
      </w:pPr>
    </w:p>
    <w:p w:rsidR="00422701" w:rsidRPr="00804C60" w:rsidRDefault="00422701" w:rsidP="00904E92">
      <w:pPr>
        <w:autoSpaceDE/>
        <w:autoSpaceDN/>
        <w:spacing w:line="276" w:lineRule="auto"/>
        <w:ind w:left="-709" w:right="71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804C60">
        <w:rPr>
          <w:b/>
          <w:color w:val="000000" w:themeColor="text1"/>
          <w:sz w:val="28"/>
          <w:szCs w:val="28"/>
          <w:lang w:eastAsia="en-US"/>
        </w:rPr>
        <w:t>ТЕХНИЧЕСКОЕ ЗАДАНИЕ НА ОКАЗАНИЕ УСЛУГИ ПО СОДЕЙСТВИЮ В ОРГАНИЗАЦИИ И ОСУЩЕСТВЛЕНИИ ТРАНСПОРТИРОВКИ ПРОДУКЦИИ, ПРЕДНАЗНАЧЕННОЙ ДЛЯ ЭКСПОРТА НА ВНЕШНИЕ РЫНКИ</w:t>
      </w:r>
    </w:p>
    <w:p w:rsidR="00422701" w:rsidRPr="00804C60" w:rsidRDefault="00422701" w:rsidP="007A41BE">
      <w:pPr>
        <w:jc w:val="both"/>
        <w:rPr>
          <w:b/>
          <w:color w:val="000000" w:themeColor="text1"/>
          <w:sz w:val="28"/>
          <w:szCs w:val="28"/>
        </w:rPr>
      </w:pPr>
    </w:p>
    <w:p w:rsidR="00422701" w:rsidRPr="00804C60" w:rsidRDefault="00422701" w:rsidP="007A41BE">
      <w:pPr>
        <w:jc w:val="both"/>
        <w:rPr>
          <w:color w:val="000000" w:themeColor="text1"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5103"/>
      </w:tblGrid>
      <w:tr w:rsidR="00804C60" w:rsidRPr="00804C60" w:rsidTr="00AF4414">
        <w:tc>
          <w:tcPr>
            <w:tcW w:w="4820" w:type="dxa"/>
          </w:tcPr>
          <w:p w:rsidR="000C1A55" w:rsidRPr="00804C60" w:rsidRDefault="00422701" w:rsidP="007664FF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Получатель услуги</w:t>
            </w:r>
            <w:r w:rsidR="000C1A55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22701" w:rsidRPr="00804C60" w:rsidRDefault="000C1A55" w:rsidP="007664FF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(Наименование организации, ИНН)</w:t>
            </w:r>
          </w:p>
        </w:tc>
        <w:tc>
          <w:tcPr>
            <w:tcW w:w="5103" w:type="dxa"/>
          </w:tcPr>
          <w:p w:rsidR="00422701" w:rsidRPr="00804C60" w:rsidRDefault="00804C60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ООО «</w:t>
            </w:r>
            <w:r w:rsidR="00CA368D">
              <w:rPr>
                <w:color w:val="000000" w:themeColor="text1"/>
                <w:sz w:val="28"/>
                <w:szCs w:val="28"/>
                <w:lang w:eastAsia="en-US"/>
              </w:rPr>
              <w:t>Базис</w:t>
            </w: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  <w:p w:rsidR="00804C60" w:rsidRPr="00804C60" w:rsidRDefault="00804C60" w:rsidP="00CA368D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ИНН </w:t>
            </w:r>
            <w:r w:rsidR="00CA368D">
              <w:rPr>
                <w:color w:val="000000" w:themeColor="text1"/>
                <w:sz w:val="28"/>
                <w:szCs w:val="28"/>
                <w:lang w:eastAsia="en-US"/>
              </w:rPr>
              <w:t>3017045767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Наименования груза</w:t>
            </w:r>
          </w:p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код груза по ЕТСНГ</w:t>
            </w:r>
          </w:p>
        </w:tc>
        <w:tc>
          <w:tcPr>
            <w:tcW w:w="5103" w:type="dxa"/>
          </w:tcPr>
          <w:p w:rsidR="002001F3" w:rsidRDefault="00CA368D" w:rsidP="00967E33">
            <w:pPr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Пиломатериалы</w:t>
            </w:r>
          </w:p>
          <w:p w:rsidR="002001F3" w:rsidRDefault="002001F3" w:rsidP="00967E33">
            <w:pPr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967E33" w:rsidRDefault="00967E33" w:rsidP="00967E33">
            <w:pPr>
              <w:adjustRightInd w:val="0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Код ТН ВЭД </w:t>
            </w:r>
            <w:r w:rsidR="00CA368D">
              <w:rPr>
                <w:rFonts w:eastAsia="Calibri"/>
                <w:color w:val="000000" w:themeColor="text1"/>
                <w:sz w:val="28"/>
                <w:szCs w:val="28"/>
              </w:rPr>
              <w:t>091118</w:t>
            </w:r>
          </w:p>
          <w:p w:rsidR="00422701" w:rsidRPr="00804C60" w:rsidRDefault="00422701" w:rsidP="002001F3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A72A10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Способ транспортировки груза</w:t>
            </w:r>
            <w:r w:rsidR="000C1A55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(ЖД, автотранспорт, водный транспорт, авиаперевозка)</w:t>
            </w:r>
          </w:p>
        </w:tc>
        <w:tc>
          <w:tcPr>
            <w:tcW w:w="5103" w:type="dxa"/>
          </w:tcPr>
          <w:p w:rsidR="00422701" w:rsidRPr="00804C60" w:rsidRDefault="00CA368D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Ж/д </w:t>
            </w:r>
            <w:r w:rsidR="00BA1977">
              <w:rPr>
                <w:color w:val="000000" w:themeColor="text1"/>
                <w:sz w:val="28"/>
                <w:szCs w:val="28"/>
                <w:lang w:eastAsia="en-US"/>
              </w:rPr>
              <w:t>транспорт</w:t>
            </w:r>
            <w:r w:rsidR="00804C60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Объем/количество груза </w:t>
            </w:r>
          </w:p>
        </w:tc>
        <w:tc>
          <w:tcPr>
            <w:tcW w:w="5103" w:type="dxa"/>
          </w:tcPr>
          <w:p w:rsidR="00422701" w:rsidRPr="00804C60" w:rsidRDefault="00CA368D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300 м3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Срок реализации услуги</w:t>
            </w:r>
          </w:p>
        </w:tc>
        <w:tc>
          <w:tcPr>
            <w:tcW w:w="5103" w:type="dxa"/>
          </w:tcPr>
          <w:p w:rsidR="00422701" w:rsidRPr="00804C60" w:rsidRDefault="00CA368D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Февраль - март</w:t>
            </w:r>
            <w:r w:rsidR="00804C60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2024г. </w:t>
            </w:r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0C1A55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Пункт отправления груза (</w:t>
            </w:r>
            <w:proofErr w:type="spellStart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жд</w:t>
            </w:r>
            <w:proofErr w:type="spellEnd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с</w:t>
            </w:r>
            <w:r w:rsidR="00422701"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танция, </w:t>
            </w: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порт, аэропорт и т.п.)</w:t>
            </w:r>
          </w:p>
          <w:p w:rsidR="00422701" w:rsidRPr="00804C60" w:rsidRDefault="00422701" w:rsidP="004B676C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422701" w:rsidRPr="00804C60" w:rsidRDefault="00CA368D" w:rsidP="00CA368D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Ст. Нытва Свердловской области ж/д код 762906</w:t>
            </w:r>
            <w:r w:rsidR="00BA197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804C60" w:rsidRPr="00804C60" w:rsidTr="004B676C">
        <w:tc>
          <w:tcPr>
            <w:tcW w:w="4820" w:type="dxa"/>
          </w:tcPr>
          <w:p w:rsidR="00422701" w:rsidRPr="00804C60" w:rsidRDefault="000C1A55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Пункт назначения (</w:t>
            </w:r>
            <w:proofErr w:type="spellStart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>жд</w:t>
            </w:r>
            <w:proofErr w:type="spellEnd"/>
            <w:r w:rsidRPr="00804C60">
              <w:rPr>
                <w:color w:val="000000" w:themeColor="text1"/>
                <w:sz w:val="28"/>
                <w:szCs w:val="28"/>
                <w:lang w:eastAsia="en-US"/>
              </w:rPr>
              <w:t xml:space="preserve"> станция, порт, аэропорт и т.п.)</w:t>
            </w:r>
          </w:p>
        </w:tc>
        <w:tc>
          <w:tcPr>
            <w:tcW w:w="5103" w:type="dxa"/>
          </w:tcPr>
          <w:p w:rsidR="00CA368D" w:rsidRDefault="00CA368D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Ст. Правый Берег Приволжской ж/д код 616505</w:t>
            </w:r>
          </w:p>
          <w:p w:rsidR="00422701" w:rsidRPr="00804C60" w:rsidRDefault="00BA1977" w:rsidP="000C1A55">
            <w:pPr>
              <w:spacing w:before="120" w:after="120"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422701" w:rsidRPr="00804C60" w:rsidRDefault="00422701" w:rsidP="004B676C">
      <w:pPr>
        <w:spacing w:before="120" w:after="120"/>
        <w:jc w:val="both"/>
        <w:rPr>
          <w:color w:val="000000" w:themeColor="text1"/>
          <w:sz w:val="28"/>
          <w:szCs w:val="28"/>
        </w:rPr>
      </w:pPr>
    </w:p>
    <w:sectPr w:rsidR="00422701" w:rsidRPr="00804C60" w:rsidSect="007A41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B"/>
    <w:rsid w:val="000C1A55"/>
    <w:rsid w:val="001E4D9B"/>
    <w:rsid w:val="002001F3"/>
    <w:rsid w:val="00220987"/>
    <w:rsid w:val="00343A8B"/>
    <w:rsid w:val="003B42AA"/>
    <w:rsid w:val="00422701"/>
    <w:rsid w:val="00460F3D"/>
    <w:rsid w:val="00490EF6"/>
    <w:rsid w:val="004B676C"/>
    <w:rsid w:val="004C3703"/>
    <w:rsid w:val="005E5234"/>
    <w:rsid w:val="00616490"/>
    <w:rsid w:val="00631E4B"/>
    <w:rsid w:val="00680EEE"/>
    <w:rsid w:val="006F3551"/>
    <w:rsid w:val="00720B63"/>
    <w:rsid w:val="007422AF"/>
    <w:rsid w:val="007664FF"/>
    <w:rsid w:val="00777AF7"/>
    <w:rsid w:val="007A41BE"/>
    <w:rsid w:val="00804C60"/>
    <w:rsid w:val="0083106C"/>
    <w:rsid w:val="0084594B"/>
    <w:rsid w:val="00847A83"/>
    <w:rsid w:val="008D7ACE"/>
    <w:rsid w:val="008F340F"/>
    <w:rsid w:val="00904E92"/>
    <w:rsid w:val="00937021"/>
    <w:rsid w:val="00967E33"/>
    <w:rsid w:val="009A5FAF"/>
    <w:rsid w:val="00A51425"/>
    <w:rsid w:val="00A61F4D"/>
    <w:rsid w:val="00A72A10"/>
    <w:rsid w:val="00AA0FE5"/>
    <w:rsid w:val="00AF4414"/>
    <w:rsid w:val="00B94B04"/>
    <w:rsid w:val="00BA1977"/>
    <w:rsid w:val="00BD3D8B"/>
    <w:rsid w:val="00C6537E"/>
    <w:rsid w:val="00C8296E"/>
    <w:rsid w:val="00C9247E"/>
    <w:rsid w:val="00CA368D"/>
    <w:rsid w:val="00E62D88"/>
    <w:rsid w:val="00E75771"/>
    <w:rsid w:val="00EA047B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1DBE7"/>
  <w15:docId w15:val="{5E4B2425-02A9-435D-BDF3-6A45FBEC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1BE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41BE"/>
    <w:pPr>
      <w:autoSpaceDE/>
      <w:autoSpaceDN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F441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F4414"/>
    <w:rPr>
      <w:rFonts w:ascii="Segoe UI" w:hAnsi="Segoe UI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Юлия Голубкина</dc:creator>
  <cp:keywords/>
  <dc:description/>
  <cp:lastModifiedBy>Дилара Марданова</cp:lastModifiedBy>
  <cp:revision>6</cp:revision>
  <cp:lastPrinted>2022-10-12T11:39:00Z</cp:lastPrinted>
  <dcterms:created xsi:type="dcterms:W3CDTF">2024-02-13T10:14:00Z</dcterms:created>
  <dcterms:modified xsi:type="dcterms:W3CDTF">2024-02-15T12:55:00Z</dcterms:modified>
</cp:coreProperties>
</file>