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BE" w:rsidRDefault="007977BE" w:rsidP="008702CD">
      <w:pPr>
        <w:spacing w:before="40" w:after="40" w:line="240" w:lineRule="auto"/>
        <w:ind w:left="14" w:right="-284" w:firstLine="709"/>
        <w:jc w:val="right"/>
        <w:rPr>
          <w:sz w:val="22"/>
        </w:rPr>
      </w:pPr>
    </w:p>
    <w:p w:rsidR="00813CC1" w:rsidRDefault="00813CC1" w:rsidP="008702CD">
      <w:pPr>
        <w:spacing w:before="40" w:after="40" w:line="240" w:lineRule="auto"/>
        <w:ind w:left="14" w:right="-284" w:firstLine="709"/>
        <w:jc w:val="right"/>
        <w:rPr>
          <w:sz w:val="22"/>
        </w:rPr>
      </w:pPr>
    </w:p>
    <w:p w:rsidR="00813CC1" w:rsidRPr="00721BF6" w:rsidRDefault="00813CC1" w:rsidP="008702CD">
      <w:pPr>
        <w:spacing w:before="40" w:after="40" w:line="240" w:lineRule="auto"/>
        <w:ind w:left="14" w:right="-284" w:firstLine="709"/>
        <w:jc w:val="right"/>
        <w:rPr>
          <w:sz w:val="22"/>
        </w:rPr>
      </w:pPr>
      <w:bookmarkStart w:id="0" w:name="_GoBack"/>
      <w:bookmarkEnd w:id="0"/>
    </w:p>
    <w:p w:rsidR="00FC4AD1" w:rsidRDefault="00FC4AD1" w:rsidP="00E564ED">
      <w:pPr>
        <w:spacing w:before="40" w:after="40" w:line="240" w:lineRule="auto"/>
        <w:ind w:left="-709" w:right="71" w:firstLine="0"/>
        <w:jc w:val="center"/>
        <w:rPr>
          <w:b/>
          <w:sz w:val="22"/>
        </w:rPr>
      </w:pPr>
    </w:p>
    <w:p w:rsidR="00FC4AD1" w:rsidRDefault="00FC4AD1" w:rsidP="00E564ED">
      <w:pPr>
        <w:spacing w:before="40" w:after="40" w:line="240" w:lineRule="auto"/>
        <w:ind w:left="-709" w:right="71" w:firstLine="0"/>
        <w:jc w:val="center"/>
        <w:rPr>
          <w:b/>
          <w:sz w:val="22"/>
        </w:rPr>
      </w:pPr>
    </w:p>
    <w:p w:rsidR="001007FA" w:rsidRPr="00721BF6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 w:val="22"/>
        </w:rPr>
      </w:pPr>
      <w:r w:rsidRPr="00721BF6">
        <w:rPr>
          <w:b/>
          <w:sz w:val="22"/>
        </w:rPr>
        <w:t>ФОРМА КОММЕРЧЕСКОГО ПРЕДЛОЖЕНИЯ</w:t>
      </w:r>
      <w:r w:rsidR="00E564ED" w:rsidRPr="00721BF6">
        <w:rPr>
          <w:b/>
          <w:sz w:val="22"/>
        </w:rPr>
        <w:t>*</w:t>
      </w:r>
      <w:r w:rsidR="00E6748A" w:rsidRPr="00721BF6">
        <w:rPr>
          <w:b/>
          <w:sz w:val="22"/>
        </w:rPr>
        <w:t xml:space="preserve"> </w:t>
      </w:r>
    </w:p>
    <w:p w:rsidR="00CE6EAB" w:rsidRPr="00721BF6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Pr="00721BF6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auto"/>
          <w:sz w:val="22"/>
        </w:rPr>
      </w:pPr>
      <w:r w:rsidRPr="00721BF6">
        <w:rPr>
          <w:b/>
          <w:color w:val="auto"/>
          <w:sz w:val="22"/>
        </w:rPr>
        <w:t>НА ОФИЦИАЛЬНОМ БЛАНКЕ ИСПОЛНИТЕЛЯ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4819"/>
      </w:tblGrid>
      <w:tr w:rsidR="001007FA" w:rsidRPr="00FC4AD1" w:rsidTr="000F0E10">
        <w:tc>
          <w:tcPr>
            <w:tcW w:w="5671" w:type="dxa"/>
          </w:tcPr>
          <w:p w:rsidR="001007FA" w:rsidRPr="00FC4AD1" w:rsidRDefault="00757D2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2"/>
              </w:rPr>
            </w:pPr>
            <w:r w:rsidRPr="00FC4AD1">
              <w:rPr>
                <w:sz w:val="22"/>
              </w:rPr>
              <w:t xml:space="preserve">Наименование </w:t>
            </w:r>
            <w:r w:rsidR="00E977F1" w:rsidRPr="00FC4AD1">
              <w:rPr>
                <w:sz w:val="22"/>
              </w:rPr>
              <w:t>Исполнителя</w:t>
            </w:r>
            <w:r w:rsidR="00ED3969" w:rsidRPr="00FC4AD1">
              <w:rPr>
                <w:sz w:val="22"/>
              </w:rPr>
              <w:t>, участвующего в конкурсном отборе</w:t>
            </w:r>
            <w:r w:rsidR="00CE6EAB" w:rsidRPr="00FC4AD1">
              <w:rPr>
                <w:sz w:val="22"/>
              </w:rPr>
              <w:t xml:space="preserve"> </w:t>
            </w:r>
            <w:r w:rsidR="005841A6" w:rsidRPr="00FC4AD1">
              <w:rPr>
                <w:sz w:val="22"/>
              </w:rPr>
              <w:t xml:space="preserve">(полное наименование, </w:t>
            </w:r>
            <w:r w:rsidR="00E6748A" w:rsidRPr="00FC4AD1">
              <w:rPr>
                <w:sz w:val="22"/>
              </w:rPr>
              <w:t>И</w:t>
            </w:r>
            <w:r w:rsidR="00CE6EAB" w:rsidRPr="00FC4AD1">
              <w:rPr>
                <w:sz w:val="22"/>
              </w:rPr>
              <w:t>НН</w:t>
            </w:r>
            <w:r w:rsidR="005841A6" w:rsidRPr="00FC4AD1">
              <w:rPr>
                <w:sz w:val="22"/>
              </w:rPr>
              <w:t>)</w:t>
            </w:r>
          </w:p>
        </w:tc>
        <w:tc>
          <w:tcPr>
            <w:tcW w:w="4819" w:type="dxa"/>
          </w:tcPr>
          <w:p w:rsidR="001007FA" w:rsidRPr="00FC4AD1" w:rsidRDefault="001007FA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FC4AD1" w:rsidTr="000F0E10">
        <w:tc>
          <w:tcPr>
            <w:tcW w:w="5671" w:type="dxa"/>
          </w:tcPr>
          <w:p w:rsidR="00E21687" w:rsidRPr="00FC4AD1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FC4AD1">
              <w:rPr>
                <w:sz w:val="22"/>
              </w:rPr>
              <w:t>Наименование услуги</w:t>
            </w:r>
          </w:p>
        </w:tc>
        <w:tc>
          <w:tcPr>
            <w:tcW w:w="4819" w:type="dxa"/>
          </w:tcPr>
          <w:p w:rsidR="00E21687" w:rsidRPr="00FC4AD1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FC4AD1" w:rsidTr="000F0E10">
        <w:trPr>
          <w:trHeight w:val="56"/>
        </w:trPr>
        <w:tc>
          <w:tcPr>
            <w:tcW w:w="5671" w:type="dxa"/>
          </w:tcPr>
          <w:p w:rsidR="00E21687" w:rsidRPr="00FC4AD1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FC4AD1">
              <w:rPr>
                <w:sz w:val="22"/>
              </w:rPr>
              <w:t>Срок оказания услуги</w:t>
            </w:r>
          </w:p>
        </w:tc>
        <w:tc>
          <w:tcPr>
            <w:tcW w:w="4819" w:type="dxa"/>
          </w:tcPr>
          <w:p w:rsidR="00E21687" w:rsidRPr="00FC4AD1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FC4AD1" w:rsidTr="000F0E10">
        <w:tc>
          <w:tcPr>
            <w:tcW w:w="5671" w:type="dxa"/>
          </w:tcPr>
          <w:p w:rsidR="00E21687" w:rsidRPr="00FC4AD1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FC4AD1">
              <w:rPr>
                <w:sz w:val="22"/>
              </w:rPr>
              <w:t>Стоимость оказания услуг</w:t>
            </w:r>
            <w:r w:rsidR="000F0E10" w:rsidRPr="00FC4AD1">
              <w:rPr>
                <w:sz w:val="22"/>
              </w:rPr>
              <w:t>и</w:t>
            </w:r>
          </w:p>
        </w:tc>
        <w:tc>
          <w:tcPr>
            <w:tcW w:w="4819" w:type="dxa"/>
          </w:tcPr>
          <w:p w:rsidR="00E6748A" w:rsidRPr="00FC4AD1" w:rsidRDefault="00E6748A" w:rsidP="00E564ED">
            <w:pPr>
              <w:spacing w:after="0" w:line="240" w:lineRule="auto"/>
              <w:ind w:right="30" w:firstLine="0"/>
              <w:rPr>
                <w:sz w:val="22"/>
              </w:rPr>
            </w:pPr>
          </w:p>
        </w:tc>
      </w:tr>
      <w:tr w:rsidR="00E21687" w:rsidRPr="00FC4AD1" w:rsidTr="000F0E10">
        <w:tc>
          <w:tcPr>
            <w:tcW w:w="5671" w:type="dxa"/>
          </w:tcPr>
          <w:p w:rsidR="00E21687" w:rsidRPr="00FC4AD1" w:rsidRDefault="000F0E10" w:rsidP="000F0E10">
            <w:pPr>
              <w:spacing w:before="40" w:after="40" w:line="240" w:lineRule="auto"/>
              <w:ind w:left="14" w:right="-102" w:hanging="14"/>
              <w:jc w:val="left"/>
              <w:rPr>
                <w:sz w:val="22"/>
              </w:rPr>
            </w:pPr>
            <w:r w:rsidRPr="00FC4AD1">
              <w:rPr>
                <w:sz w:val="22"/>
              </w:rPr>
              <w:t>До</w:t>
            </w:r>
            <w:r w:rsidR="001E45C5" w:rsidRPr="00FC4AD1">
              <w:rPr>
                <w:sz w:val="22"/>
              </w:rPr>
              <w:t>кумент</w:t>
            </w:r>
            <w:r w:rsidRPr="00FC4AD1">
              <w:rPr>
                <w:sz w:val="22"/>
              </w:rPr>
              <w:t>ы</w:t>
            </w:r>
            <w:r w:rsidR="001E45C5" w:rsidRPr="00FC4AD1">
              <w:rPr>
                <w:sz w:val="22"/>
              </w:rPr>
              <w:t xml:space="preserve">, подтверждающих деловую репутацию Исполнителя </w:t>
            </w:r>
            <w:r w:rsidR="00A067C9" w:rsidRPr="00FC4AD1">
              <w:rPr>
                <w:sz w:val="22"/>
              </w:rPr>
              <w:t>(</w:t>
            </w:r>
            <w:r w:rsidR="00A067C9" w:rsidRPr="00FC4AD1">
              <w:rPr>
                <w:sz w:val="22"/>
                <w:u w:val="single"/>
              </w:rPr>
              <w:t>за последние 1</w:t>
            </w:r>
            <w:r w:rsidR="00DA5804" w:rsidRPr="00FC4AD1">
              <w:rPr>
                <w:sz w:val="22"/>
                <w:u w:val="single"/>
              </w:rPr>
              <w:t>2</w:t>
            </w:r>
            <w:r w:rsidR="00A067C9" w:rsidRPr="00FC4AD1">
              <w:rPr>
                <w:sz w:val="22"/>
                <w:u w:val="single"/>
              </w:rPr>
              <w:t xml:space="preserve"> месяцев</w:t>
            </w:r>
            <w:r w:rsidR="00A067C9" w:rsidRPr="00FC4AD1">
              <w:rPr>
                <w:sz w:val="22"/>
              </w:rPr>
              <w:t xml:space="preserve">, предшествующих дате размещения объявления о конкурсном отборе) </w:t>
            </w:r>
          </w:p>
        </w:tc>
        <w:tc>
          <w:tcPr>
            <w:tcW w:w="4819" w:type="dxa"/>
          </w:tcPr>
          <w:p w:rsidR="00E21687" w:rsidRPr="00FC4AD1" w:rsidRDefault="000F0E10" w:rsidP="00224F33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  <w:r w:rsidRPr="00FC4AD1">
              <w:rPr>
                <w:sz w:val="22"/>
              </w:rPr>
              <w:t>при наличии</w:t>
            </w:r>
          </w:p>
        </w:tc>
      </w:tr>
      <w:tr w:rsidR="006F63CB" w:rsidRPr="00FC4AD1" w:rsidTr="000F0E10">
        <w:tc>
          <w:tcPr>
            <w:tcW w:w="5671" w:type="dxa"/>
          </w:tcPr>
          <w:p w:rsidR="006F63CB" w:rsidRPr="00FC4AD1" w:rsidRDefault="00B34BEC" w:rsidP="00357381">
            <w:pPr>
              <w:spacing w:before="40" w:after="40" w:line="240" w:lineRule="auto"/>
              <w:ind w:left="14" w:right="-102" w:hanging="14"/>
              <w:jc w:val="left"/>
              <w:rPr>
                <w:sz w:val="22"/>
              </w:rPr>
            </w:pPr>
            <w:r w:rsidRPr="00FC4AD1">
              <w:rPr>
                <w:sz w:val="22"/>
              </w:rPr>
              <w:t>Способ транспортировки грузов</w:t>
            </w:r>
          </w:p>
        </w:tc>
        <w:tc>
          <w:tcPr>
            <w:tcW w:w="4819" w:type="dxa"/>
          </w:tcPr>
          <w:p w:rsidR="006F63CB" w:rsidRPr="00FC4AD1" w:rsidRDefault="006F63CB" w:rsidP="00224F33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</w:p>
        </w:tc>
      </w:tr>
      <w:tr w:rsidR="006F63CB" w:rsidRPr="00806968" w:rsidTr="000F0E10">
        <w:tc>
          <w:tcPr>
            <w:tcW w:w="5671" w:type="dxa"/>
          </w:tcPr>
          <w:p w:rsidR="006F63CB" w:rsidRPr="00FC4AD1" w:rsidRDefault="00B34BEC" w:rsidP="00357381">
            <w:pPr>
              <w:spacing w:before="40" w:after="40" w:line="240" w:lineRule="auto"/>
              <w:ind w:left="14" w:right="-102" w:hanging="14"/>
              <w:jc w:val="left"/>
              <w:rPr>
                <w:sz w:val="22"/>
              </w:rPr>
            </w:pPr>
            <w:r w:rsidRPr="00FC4AD1">
              <w:rPr>
                <w:sz w:val="22"/>
              </w:rPr>
              <w:t>Станция отправления/Станция прибытия груза</w:t>
            </w:r>
          </w:p>
        </w:tc>
        <w:tc>
          <w:tcPr>
            <w:tcW w:w="4819" w:type="dxa"/>
          </w:tcPr>
          <w:p w:rsidR="006F63CB" w:rsidRPr="00FC4AD1" w:rsidRDefault="006F63CB" w:rsidP="000F0E10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</w:p>
        </w:tc>
      </w:tr>
    </w:tbl>
    <w:p w:rsidR="0045328B" w:rsidRPr="00721BF6" w:rsidRDefault="0045328B" w:rsidP="0045328B">
      <w:pPr>
        <w:spacing w:after="0" w:line="240" w:lineRule="auto"/>
        <w:ind w:left="-851" w:right="-284" w:firstLine="567"/>
        <w:rPr>
          <w:rFonts w:eastAsia="SimSun" w:cs="Mangal"/>
          <w:color w:val="auto"/>
          <w:kern w:val="2"/>
          <w:sz w:val="22"/>
          <w:lang w:eastAsia="zh-CN" w:bidi="hi-IN"/>
        </w:rPr>
      </w:pPr>
    </w:p>
    <w:p w:rsidR="00E564ED" w:rsidRPr="00721BF6" w:rsidRDefault="00E564ED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</w:p>
    <w:p w:rsidR="0045328B" w:rsidRPr="00721BF6" w:rsidRDefault="0045328B" w:rsidP="001B30BB">
      <w:pPr>
        <w:ind w:left="-851" w:right="-426" w:firstLine="567"/>
        <w:rPr>
          <w:color w:val="auto"/>
          <w:sz w:val="22"/>
        </w:rPr>
      </w:pPr>
      <w:r w:rsidRPr="00721BF6">
        <w:rPr>
          <w:color w:val="auto"/>
          <w:sz w:val="22"/>
        </w:rPr>
        <w:t>РУКОВОДИТЕЛЬ    __________________                                                             ПОДПИСЬ________________</w:t>
      </w:r>
    </w:p>
    <w:p w:rsidR="0045328B" w:rsidRPr="00721BF6" w:rsidRDefault="0045328B" w:rsidP="001B30BB">
      <w:pPr>
        <w:ind w:left="-851" w:right="-426" w:firstLine="567"/>
        <w:rPr>
          <w:color w:val="auto"/>
          <w:sz w:val="22"/>
        </w:rPr>
      </w:pPr>
      <w:proofErr w:type="spellStart"/>
      <w:r w:rsidRPr="00721BF6">
        <w:rPr>
          <w:color w:val="auto"/>
          <w:sz w:val="22"/>
        </w:rPr>
        <w:t>м.п</w:t>
      </w:r>
      <w:proofErr w:type="spellEnd"/>
      <w:r w:rsidRPr="00721BF6">
        <w:rPr>
          <w:color w:val="auto"/>
          <w:sz w:val="22"/>
        </w:rPr>
        <w:t>.</w:t>
      </w:r>
      <w:r w:rsidRPr="00721BF6">
        <w:rPr>
          <w:color w:val="auto"/>
          <w:sz w:val="22"/>
        </w:rPr>
        <w:tab/>
      </w:r>
    </w:p>
    <w:p w:rsidR="0039622B" w:rsidRPr="00721BF6" w:rsidRDefault="0039622B" w:rsidP="001B30BB">
      <w:pPr>
        <w:spacing w:after="0" w:line="240" w:lineRule="auto"/>
        <w:ind w:left="-851" w:right="-426" w:firstLine="567"/>
        <w:rPr>
          <w:rFonts w:eastAsiaTheme="minorHAnsi"/>
          <w:b/>
          <w:color w:val="auto"/>
          <w:sz w:val="22"/>
          <w:lang w:eastAsia="en-US"/>
        </w:rPr>
      </w:pPr>
    </w:p>
    <w:p w:rsidR="00E6748A" w:rsidRPr="00721BF6" w:rsidRDefault="00E564ED" w:rsidP="001B30BB">
      <w:pPr>
        <w:spacing w:after="0" w:line="240" w:lineRule="auto"/>
        <w:ind w:left="-851" w:right="-426" w:firstLine="567"/>
        <w:rPr>
          <w:rFonts w:eastAsiaTheme="minorHAnsi"/>
          <w:b/>
          <w:color w:val="auto"/>
          <w:sz w:val="22"/>
          <w:lang w:eastAsia="en-US"/>
        </w:rPr>
      </w:pPr>
      <w:r w:rsidRPr="00721BF6">
        <w:rPr>
          <w:rFonts w:eastAsiaTheme="minorHAnsi"/>
          <w:b/>
          <w:color w:val="auto"/>
          <w:sz w:val="22"/>
          <w:lang w:eastAsia="en-US"/>
        </w:rPr>
        <w:t>*Документы, которые являются неотъемлемой частью Коммерческого предложения</w:t>
      </w:r>
      <w:r w:rsidR="00E6748A" w:rsidRPr="00721BF6">
        <w:rPr>
          <w:rFonts w:eastAsiaTheme="minorHAnsi"/>
          <w:b/>
          <w:color w:val="auto"/>
          <w:sz w:val="22"/>
          <w:lang w:eastAsia="en-US"/>
        </w:rPr>
        <w:t>:</w:t>
      </w:r>
    </w:p>
    <w:p w:rsidR="00357381" w:rsidRPr="00721BF6" w:rsidRDefault="00357381" w:rsidP="001B30BB">
      <w:pPr>
        <w:spacing w:after="0" w:line="240" w:lineRule="auto"/>
        <w:ind w:left="-851" w:right="-426" w:firstLine="567"/>
        <w:rPr>
          <w:rFonts w:eastAsiaTheme="minorHAnsi"/>
          <w:b/>
          <w:color w:val="auto"/>
          <w:sz w:val="22"/>
          <w:lang w:eastAsia="en-US"/>
        </w:rPr>
      </w:pP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i/>
          <w:color w:val="auto"/>
          <w:sz w:val="22"/>
          <w:lang w:eastAsia="en-US"/>
        </w:rPr>
      </w:pPr>
      <w:r w:rsidRPr="00721BF6">
        <w:rPr>
          <w:rFonts w:eastAsiaTheme="minorHAnsi"/>
          <w:i/>
          <w:color w:val="auto"/>
          <w:sz w:val="22"/>
          <w:lang w:eastAsia="en-US"/>
        </w:rPr>
        <w:t>Для юридических лиц: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i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</w:t>
      </w:r>
      <w:r w:rsidRPr="00721BF6">
        <w:rPr>
          <w:rFonts w:eastAsiaTheme="minorHAnsi"/>
          <w:i/>
          <w:color w:val="auto"/>
          <w:sz w:val="22"/>
          <w:lang w:eastAsia="en-US"/>
        </w:rPr>
        <w:t xml:space="preserve"> </w:t>
      </w:r>
      <w:r w:rsidRPr="00721BF6">
        <w:rPr>
          <w:rFonts w:eastAsiaTheme="minorHAnsi"/>
          <w:color w:val="auto"/>
          <w:sz w:val="22"/>
          <w:lang w:eastAsia="en-US"/>
        </w:rPr>
        <w:t xml:space="preserve">карту партнера, содержащую в </w:t>
      </w:r>
      <w:proofErr w:type="spellStart"/>
      <w:r w:rsidRPr="00721BF6">
        <w:rPr>
          <w:rFonts w:eastAsiaTheme="minorHAnsi"/>
          <w:color w:val="auto"/>
          <w:sz w:val="22"/>
          <w:lang w:eastAsia="en-US"/>
        </w:rPr>
        <w:t>т.ч</w:t>
      </w:r>
      <w:proofErr w:type="spellEnd"/>
      <w:r w:rsidRPr="00721BF6">
        <w:rPr>
          <w:rFonts w:eastAsiaTheme="minorHAnsi"/>
          <w:color w:val="auto"/>
          <w:sz w:val="22"/>
          <w:lang w:eastAsia="en-US"/>
        </w:rPr>
        <w:t>. банковские реквизиты контрагента;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 копии документов, подтверждающих полномочия и срок единоличного исполнительного органа юридического лица (копию протокол, выписки из протокола, решения, приказа и пр.).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i/>
          <w:color w:val="auto"/>
          <w:sz w:val="22"/>
          <w:lang w:eastAsia="en-US"/>
        </w:rPr>
      </w:pPr>
      <w:r w:rsidRPr="00721BF6">
        <w:rPr>
          <w:rFonts w:eastAsiaTheme="minorHAnsi"/>
          <w:i/>
          <w:color w:val="auto"/>
          <w:sz w:val="22"/>
          <w:lang w:eastAsia="en-US"/>
        </w:rPr>
        <w:t>Для индивидуальных предпринимателей: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</w:t>
      </w:r>
      <w:r w:rsidRPr="00721BF6">
        <w:rPr>
          <w:rFonts w:eastAsiaTheme="minorHAnsi"/>
          <w:i/>
          <w:color w:val="auto"/>
          <w:sz w:val="22"/>
          <w:lang w:eastAsia="en-US"/>
        </w:rPr>
        <w:t xml:space="preserve"> </w:t>
      </w:r>
      <w:r w:rsidRPr="00721BF6">
        <w:rPr>
          <w:rFonts w:eastAsiaTheme="minorHAnsi"/>
          <w:color w:val="auto"/>
          <w:sz w:val="22"/>
          <w:lang w:eastAsia="en-US"/>
        </w:rPr>
        <w:t xml:space="preserve">карту партнера, содержащую в </w:t>
      </w:r>
      <w:proofErr w:type="spellStart"/>
      <w:r w:rsidRPr="00721BF6">
        <w:rPr>
          <w:rFonts w:eastAsiaTheme="minorHAnsi"/>
          <w:color w:val="auto"/>
          <w:sz w:val="22"/>
          <w:lang w:eastAsia="en-US"/>
        </w:rPr>
        <w:t>т.ч</w:t>
      </w:r>
      <w:proofErr w:type="spellEnd"/>
      <w:r w:rsidRPr="00721BF6">
        <w:rPr>
          <w:rFonts w:eastAsiaTheme="minorHAnsi"/>
          <w:color w:val="auto"/>
          <w:sz w:val="22"/>
          <w:lang w:eastAsia="en-US"/>
        </w:rPr>
        <w:t>. банковские реквизиты контрагента;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 копии документов, подтверждающих полномочия представителя индивидуального предпринимателя (доверенность и пр.);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i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 согласие на обработку персональных данных в соответствии с Перечнем обрабатываемых персональных данных в Фонде.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  <w:r w:rsidRPr="00721BF6">
        <w:rPr>
          <w:rFonts w:eastAsiaTheme="minorHAnsi"/>
          <w:i/>
          <w:color w:val="auto"/>
          <w:sz w:val="22"/>
          <w:lang w:eastAsia="en-US"/>
        </w:rPr>
        <w:t>Для физических лиц: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>- копия основного документа, удостоверяющего личность;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>- копия свидетельства о постановке на учет физического лица в качестве налогоплательщика налога на профессиональный доход, сформированная через личный кабинет налогоплательщика или через приложение «Мой налог» (предоставляется физическими лицами, применяющими специальный налоговый режим «Налог на профессиональный доход»);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>- копия ИНН (при наличии);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 xml:space="preserve">- согласие на обработку персональных данных в соответствии с Перечнем обрабатываемых персональных данных в Фонде 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>копии документов, подтверждающих полномочия представителя физического лица (доверенность и пр.);</w:t>
      </w:r>
    </w:p>
    <w:p w:rsidR="0045328B" w:rsidRPr="00357381" w:rsidRDefault="001B30BB" w:rsidP="001B30BB">
      <w:pPr>
        <w:spacing w:before="40" w:after="40" w:line="240" w:lineRule="auto"/>
        <w:ind w:left="-851" w:right="-426" w:firstLine="567"/>
        <w:jc w:val="left"/>
        <w:rPr>
          <w:sz w:val="20"/>
          <w:szCs w:val="20"/>
        </w:rPr>
      </w:pPr>
      <w:r w:rsidRPr="001B30BB">
        <w:rPr>
          <w:rFonts w:eastAsiaTheme="minorHAnsi"/>
          <w:color w:val="auto"/>
          <w:sz w:val="22"/>
          <w:lang w:eastAsia="en-US"/>
        </w:rPr>
        <w:t>- информация о банковских реквизитах (в произвольной форме).</w:t>
      </w:r>
    </w:p>
    <w:sectPr w:rsidR="0045328B" w:rsidRPr="00357381" w:rsidSect="003962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4BB8"/>
    <w:rsid w:val="000C675A"/>
    <w:rsid w:val="000D7FAF"/>
    <w:rsid w:val="000F0E10"/>
    <w:rsid w:val="001007FA"/>
    <w:rsid w:val="0014246E"/>
    <w:rsid w:val="0018627A"/>
    <w:rsid w:val="0018701A"/>
    <w:rsid w:val="001B30BB"/>
    <w:rsid w:val="001C245B"/>
    <w:rsid w:val="001E45C5"/>
    <w:rsid w:val="001F17C9"/>
    <w:rsid w:val="00224F33"/>
    <w:rsid w:val="0028286B"/>
    <w:rsid w:val="00296EBA"/>
    <w:rsid w:val="002A319D"/>
    <w:rsid w:val="00357381"/>
    <w:rsid w:val="00381556"/>
    <w:rsid w:val="00386137"/>
    <w:rsid w:val="0039622B"/>
    <w:rsid w:val="00400D3E"/>
    <w:rsid w:val="0045328B"/>
    <w:rsid w:val="004D29E8"/>
    <w:rsid w:val="004E7004"/>
    <w:rsid w:val="005841A6"/>
    <w:rsid w:val="005B1BCA"/>
    <w:rsid w:val="005F2625"/>
    <w:rsid w:val="005F5675"/>
    <w:rsid w:val="006414D3"/>
    <w:rsid w:val="00663370"/>
    <w:rsid w:val="006F63CB"/>
    <w:rsid w:val="00721BF6"/>
    <w:rsid w:val="00757D26"/>
    <w:rsid w:val="007977BE"/>
    <w:rsid w:val="00806968"/>
    <w:rsid w:val="00806D46"/>
    <w:rsid w:val="00811C1B"/>
    <w:rsid w:val="00813CC1"/>
    <w:rsid w:val="00836075"/>
    <w:rsid w:val="008702CD"/>
    <w:rsid w:val="008A1347"/>
    <w:rsid w:val="008C0DDA"/>
    <w:rsid w:val="00997717"/>
    <w:rsid w:val="00A067C9"/>
    <w:rsid w:val="00AE6EA3"/>
    <w:rsid w:val="00B301D0"/>
    <w:rsid w:val="00B34BEC"/>
    <w:rsid w:val="00B40F8F"/>
    <w:rsid w:val="00B60DF9"/>
    <w:rsid w:val="00B84658"/>
    <w:rsid w:val="00C71ED1"/>
    <w:rsid w:val="00C84A88"/>
    <w:rsid w:val="00C85342"/>
    <w:rsid w:val="00CE6EAB"/>
    <w:rsid w:val="00D04BE1"/>
    <w:rsid w:val="00DA322D"/>
    <w:rsid w:val="00DA5804"/>
    <w:rsid w:val="00DD6EDF"/>
    <w:rsid w:val="00DE0F55"/>
    <w:rsid w:val="00E016CA"/>
    <w:rsid w:val="00E07C54"/>
    <w:rsid w:val="00E21687"/>
    <w:rsid w:val="00E55487"/>
    <w:rsid w:val="00E564ED"/>
    <w:rsid w:val="00E6748A"/>
    <w:rsid w:val="00E83CC8"/>
    <w:rsid w:val="00E977F1"/>
    <w:rsid w:val="00ED3969"/>
    <w:rsid w:val="00F7645E"/>
    <w:rsid w:val="00FA2F35"/>
    <w:rsid w:val="00FB068B"/>
    <w:rsid w:val="00FC4AD1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944C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63</cp:revision>
  <cp:lastPrinted>2024-03-14T12:03:00Z</cp:lastPrinted>
  <dcterms:created xsi:type="dcterms:W3CDTF">2020-06-04T07:00:00Z</dcterms:created>
  <dcterms:modified xsi:type="dcterms:W3CDTF">2024-04-10T09:24:00Z</dcterms:modified>
</cp:coreProperties>
</file>